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DFA" w:rsidRPr="00FC009D" w:rsidRDefault="003F3DFA" w:rsidP="003F3DFA">
      <w:pPr>
        <w:pStyle w:val="1"/>
        <w:numPr>
          <w:ilvl w:val="0"/>
          <w:numId w:val="8"/>
        </w:numPr>
        <w:tabs>
          <w:tab w:val="left" w:pos="426"/>
        </w:tabs>
        <w:jc w:val="both"/>
        <w:rPr>
          <w:sz w:val="28"/>
          <w:szCs w:val="28"/>
        </w:rPr>
      </w:pPr>
      <w:bookmarkStart w:id="0" w:name="_Ref416362301"/>
      <w:bookmarkStart w:id="1" w:name="_Toc426986696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r w:rsidRPr="00683580">
        <w:rPr>
          <w:sz w:val="28"/>
          <w:szCs w:val="28"/>
        </w:rPr>
        <w:t>ЗАПРОС</w:t>
      </w:r>
      <w:r>
        <w:rPr>
          <w:sz w:val="28"/>
          <w:szCs w:val="28"/>
        </w:rPr>
        <w:t>Е</w:t>
      </w:r>
      <w:r w:rsidRPr="00683580">
        <w:rPr>
          <w:sz w:val="28"/>
          <w:szCs w:val="28"/>
        </w:rPr>
        <w:t xml:space="preserve"> ПРЕДЛОЖЕНИЙ</w:t>
      </w:r>
      <w:bookmarkEnd w:id="0"/>
      <w:bookmarkEnd w:id="1"/>
    </w:p>
    <w:p w:rsidR="003F3DFA" w:rsidRPr="000220FA" w:rsidRDefault="003F3DFA" w:rsidP="003F3DFA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3F3DFA" w:rsidRPr="00C14F2F" w:rsidRDefault="003F3DFA" w:rsidP="003F3DFA">
      <w:pPr>
        <w:widowControl w:val="0"/>
        <w:numPr>
          <w:ilvl w:val="0"/>
          <w:numId w:val="7"/>
        </w:numPr>
        <w:shd w:val="clear" w:color="auto" w:fill="FFFFFF"/>
        <w:tabs>
          <w:tab w:val="left" w:pos="1418"/>
        </w:tabs>
        <w:jc w:val="both"/>
        <w:rPr>
          <w:rFonts w:eastAsia="Calibri"/>
          <w:bCs/>
          <w:iCs/>
          <w:sz w:val="28"/>
          <w:szCs w:val="28"/>
          <w:lang w:eastAsia="en-US"/>
        </w:rPr>
      </w:pPr>
      <w:bookmarkStart w:id="2" w:name="_Toc418698675"/>
      <w:r w:rsidRPr="00C14F2F">
        <w:rPr>
          <w:rFonts w:eastAsia="Calibri"/>
          <w:bCs/>
          <w:iCs/>
          <w:sz w:val="28"/>
          <w:szCs w:val="28"/>
          <w:lang w:eastAsia="en-US"/>
        </w:rPr>
        <w:t>Критерии оценки и их значимость</w:t>
      </w:r>
      <w:bookmarkEnd w:id="2"/>
    </w:p>
    <w:p w:rsidR="003F3DFA" w:rsidRPr="00C14F2F" w:rsidRDefault="003F3DFA" w:rsidP="003F3DFA">
      <w:pPr>
        <w:widowControl w:val="0"/>
        <w:numPr>
          <w:ilvl w:val="0"/>
          <w:numId w:val="6"/>
        </w:numPr>
        <w:shd w:val="clear" w:color="auto" w:fill="FFFFFF"/>
        <w:tabs>
          <w:tab w:val="left" w:pos="1418"/>
        </w:tabs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цена договора (значимость критерия </w:t>
      </w:r>
      <w:proofErr w:type="gramStart"/>
      <w:r w:rsidRPr="00C14F2F">
        <w:rPr>
          <w:rFonts w:eastAsia="Calibri"/>
          <w:bCs/>
          <w:iCs/>
          <w:sz w:val="28"/>
          <w:szCs w:val="28"/>
          <w:lang w:eastAsia="en-US"/>
        </w:rPr>
        <w:t>Ц</w:t>
      </w:r>
      <w:proofErr w:type="gramEnd"/>
      <w:r w:rsidRPr="00C14F2F">
        <w:rPr>
          <w:rFonts w:eastAsia="Calibri"/>
          <w:bCs/>
          <w:iCs/>
          <w:sz w:val="28"/>
          <w:szCs w:val="28"/>
          <w:lang w:eastAsia="en-US"/>
        </w:rPr>
        <w:t> </w:t>
      </w:r>
      <w:r w:rsidRPr="00C14F2F">
        <w:rPr>
          <w:rFonts w:eastAsia="Calibri"/>
          <w:bCs/>
          <w:iCs/>
          <w:sz w:val="28"/>
          <w:szCs w:val="28"/>
          <w:vertAlign w:val="subscript"/>
          <w:lang w:eastAsia="en-US"/>
        </w:rPr>
        <w:t xml:space="preserve">i </w:t>
      </w:r>
      <w:r w:rsidRPr="00C14F2F">
        <w:rPr>
          <w:rFonts w:eastAsia="Calibri"/>
          <w:bCs/>
          <w:iCs/>
          <w:sz w:val="28"/>
          <w:szCs w:val="28"/>
          <w:lang w:eastAsia="en-US"/>
        </w:rPr>
        <w:t>– 90%);</w:t>
      </w:r>
    </w:p>
    <w:p w:rsidR="003F3DFA" w:rsidRPr="00C14F2F" w:rsidRDefault="003F3DFA" w:rsidP="003F3DFA">
      <w:pPr>
        <w:widowControl w:val="0"/>
        <w:numPr>
          <w:ilvl w:val="0"/>
          <w:numId w:val="6"/>
        </w:numPr>
        <w:shd w:val="clear" w:color="auto" w:fill="FFFFFF"/>
        <w:tabs>
          <w:tab w:val="left" w:pos="1418"/>
        </w:tabs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квалификация участника запроса предложений (значимость критерия </w:t>
      </w:r>
      <w:proofErr w:type="spellStart"/>
      <w:r w:rsidRPr="00C14F2F">
        <w:rPr>
          <w:rFonts w:eastAsia="Calibri"/>
          <w:bCs/>
          <w:iCs/>
          <w:sz w:val="28"/>
          <w:szCs w:val="28"/>
          <w:lang w:eastAsia="en-US"/>
        </w:rPr>
        <w:t>Кв</w:t>
      </w:r>
      <w:proofErr w:type="spellEnd"/>
      <w:proofErr w:type="gramStart"/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>i</w:t>
      </w:r>
      <w:proofErr w:type="gramEnd"/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– 5%), в том числе:</w:t>
      </w:r>
    </w:p>
    <w:p w:rsidR="003F3DFA" w:rsidRPr="00C14F2F" w:rsidRDefault="003F3DFA" w:rsidP="00C417D1">
      <w:pPr>
        <w:widowControl w:val="0"/>
        <w:numPr>
          <w:ilvl w:val="3"/>
          <w:numId w:val="5"/>
        </w:numPr>
        <w:shd w:val="clear" w:color="auto" w:fill="FFFFFF"/>
        <w:tabs>
          <w:tab w:val="clear" w:pos="3589"/>
          <w:tab w:val="left" w:pos="426"/>
        </w:tabs>
        <w:ind w:hanging="3447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опыт участника запроса предложений (значимость подкритерия</w:t>
      </w:r>
      <w:proofErr w:type="gramStart"/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О</w:t>
      </w:r>
      <w:proofErr w:type="gramEnd"/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>i</w:t>
      </w: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– 100%) </w:t>
      </w:r>
    </w:p>
    <w:p w:rsidR="003F3DFA" w:rsidRPr="00C14F2F" w:rsidRDefault="003F3DFA" w:rsidP="003F3DFA">
      <w:pPr>
        <w:widowControl w:val="0"/>
        <w:numPr>
          <w:ilvl w:val="0"/>
          <w:numId w:val="6"/>
        </w:numPr>
        <w:shd w:val="clear" w:color="auto" w:fill="FFFFFF"/>
        <w:tabs>
          <w:tab w:val="left" w:pos="1418"/>
        </w:tabs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опыт изготовителя оборудования (значимость критерия </w:t>
      </w:r>
      <w:proofErr w:type="spellStart"/>
      <w:r w:rsidRPr="00C14F2F">
        <w:rPr>
          <w:rFonts w:eastAsia="Calibri"/>
          <w:bCs/>
          <w:iCs/>
          <w:sz w:val="28"/>
          <w:szCs w:val="28"/>
          <w:lang w:eastAsia="en-US"/>
        </w:rPr>
        <w:t>Ои</w:t>
      </w:r>
      <w:proofErr w:type="gramStart"/>
      <w:r w:rsidRPr="00C14F2F">
        <w:rPr>
          <w:rFonts w:eastAsia="Calibri"/>
          <w:bCs/>
          <w:iCs/>
          <w:sz w:val="28"/>
          <w:szCs w:val="28"/>
          <w:vertAlign w:val="subscript"/>
          <w:lang w:eastAsia="en-US"/>
        </w:rPr>
        <w:t>i</w:t>
      </w:r>
      <w:proofErr w:type="spellEnd"/>
      <w:proofErr w:type="gramEnd"/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– 5%);</w:t>
      </w:r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</w:p>
    <w:p w:rsidR="003F3DFA" w:rsidRPr="00C14F2F" w:rsidRDefault="003F3DFA" w:rsidP="003F3DFA">
      <w:pPr>
        <w:widowControl w:val="0"/>
        <w:numPr>
          <w:ilvl w:val="0"/>
          <w:numId w:val="7"/>
        </w:numPr>
        <w:shd w:val="clear" w:color="auto" w:fill="FFFFFF"/>
        <w:tabs>
          <w:tab w:val="left" w:pos="1418"/>
        </w:tabs>
        <w:jc w:val="both"/>
        <w:rPr>
          <w:rFonts w:eastAsia="Calibri"/>
          <w:bCs/>
          <w:iCs/>
          <w:sz w:val="28"/>
          <w:szCs w:val="28"/>
          <w:lang w:eastAsia="en-US"/>
        </w:rPr>
      </w:pPr>
      <w:bookmarkStart w:id="3" w:name="_Ref383787274"/>
      <w:bookmarkStart w:id="4" w:name="_Toc383792475"/>
      <w:bookmarkStart w:id="5" w:name="_Toc384030522"/>
      <w:bookmarkStart w:id="6" w:name="_Toc390100174"/>
      <w:bookmarkStart w:id="7" w:name="_Toc418698676"/>
      <w:r w:rsidRPr="00C14F2F">
        <w:rPr>
          <w:rFonts w:eastAsia="Calibri"/>
          <w:bCs/>
          <w:iCs/>
          <w:sz w:val="28"/>
          <w:szCs w:val="28"/>
          <w:lang w:eastAsia="en-US"/>
        </w:rPr>
        <w:t>Методика оценки заявок</w:t>
      </w:r>
      <w:bookmarkEnd w:id="3"/>
      <w:bookmarkEnd w:id="4"/>
      <w:bookmarkEnd w:id="5"/>
      <w:bookmarkEnd w:id="6"/>
      <w:bookmarkEnd w:id="7"/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Рейтинг заявки участника запроса предложений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Если какой-либо критерий имеет подкритерии, то выставляются оценки по 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Рейтинг заявки </w:t>
      </w:r>
      <w:r w:rsidRPr="00C14F2F">
        <w:rPr>
          <w:rFonts w:eastAsia="Calibri"/>
          <w:bCs/>
          <w:iCs/>
          <w:sz w:val="28"/>
          <w:szCs w:val="28"/>
          <w:lang w:val="en-US" w:eastAsia="en-US"/>
        </w:rPr>
        <w:t>i</w:t>
      </w:r>
      <w:r w:rsidRPr="00C14F2F">
        <w:rPr>
          <w:rFonts w:eastAsia="Calibri"/>
          <w:bCs/>
          <w:iCs/>
          <w:sz w:val="28"/>
          <w:szCs w:val="28"/>
          <w:lang w:eastAsia="en-US"/>
        </w:rPr>
        <w:t>-го участника запроса предложений определяется по формуле:</w:t>
      </w:r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val="en-US" w:eastAsia="en-US"/>
        </w:rPr>
      </w:pPr>
      <w:r w:rsidRPr="00C14F2F">
        <w:rPr>
          <w:rFonts w:eastAsia="Calibri"/>
          <w:bCs/>
          <w:iCs/>
          <w:sz w:val="28"/>
          <w:szCs w:val="28"/>
          <w:lang w:val="en-US" w:eastAsia="en-US"/>
        </w:rPr>
        <w:t xml:space="preserve">R </w:t>
      </w:r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 xml:space="preserve">i </w:t>
      </w:r>
      <w:r w:rsidRPr="00C14F2F">
        <w:rPr>
          <w:rFonts w:eastAsia="Calibri"/>
          <w:bCs/>
          <w:iCs/>
          <w:sz w:val="28"/>
          <w:szCs w:val="28"/>
          <w:lang w:val="en-US" w:eastAsia="en-US"/>
        </w:rPr>
        <w:t xml:space="preserve">= </w:t>
      </w:r>
      <w:r w:rsidRPr="00C14F2F">
        <w:rPr>
          <w:rFonts w:eastAsia="Calibri"/>
          <w:bCs/>
          <w:iCs/>
          <w:sz w:val="28"/>
          <w:szCs w:val="28"/>
          <w:lang w:eastAsia="en-US"/>
        </w:rPr>
        <w:t>БЦ</w:t>
      </w:r>
      <w:r w:rsidRPr="00C14F2F">
        <w:rPr>
          <w:rFonts w:eastAsia="Calibri"/>
          <w:bCs/>
          <w:iCs/>
          <w:sz w:val="28"/>
          <w:szCs w:val="28"/>
          <w:lang w:val="en-US" w:eastAsia="en-US"/>
        </w:rPr>
        <w:t xml:space="preserve"> </w:t>
      </w:r>
      <w:proofErr w:type="gramStart"/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 xml:space="preserve">i </w:t>
      </w:r>
      <w:r w:rsidRPr="00C14F2F">
        <w:rPr>
          <w:rFonts w:eastAsia="Calibri"/>
          <w:bCs/>
          <w:iCs/>
          <w:sz w:val="28"/>
          <w:szCs w:val="28"/>
          <w:lang w:val="en-US" w:eastAsia="en-US"/>
        </w:rPr>
        <w:t xml:space="preserve"> *</w:t>
      </w:r>
      <w:proofErr w:type="gramEnd"/>
      <w:r w:rsidRPr="00C14F2F">
        <w:rPr>
          <w:rFonts w:eastAsia="Calibri"/>
          <w:bCs/>
          <w:iCs/>
          <w:sz w:val="28"/>
          <w:szCs w:val="28"/>
          <w:lang w:val="en-US" w:eastAsia="en-US"/>
        </w:rPr>
        <w:t xml:space="preserve"> V</w:t>
      </w:r>
      <w:r w:rsidRPr="00C14F2F">
        <w:rPr>
          <w:rFonts w:eastAsia="Calibri"/>
          <w:bCs/>
          <w:iCs/>
          <w:sz w:val="28"/>
          <w:szCs w:val="28"/>
          <w:vertAlign w:val="subscript"/>
          <w:lang w:eastAsia="en-US"/>
        </w:rPr>
        <w:t>ц</w:t>
      </w:r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lang w:val="en-US" w:eastAsia="en-US"/>
        </w:rPr>
        <w:t xml:space="preserve"> + </w:t>
      </w:r>
      <w:proofErr w:type="spellStart"/>
      <w:r w:rsidRPr="00C14F2F">
        <w:rPr>
          <w:rFonts w:eastAsia="Calibri"/>
          <w:bCs/>
          <w:iCs/>
          <w:sz w:val="28"/>
          <w:szCs w:val="28"/>
          <w:lang w:eastAsia="en-US"/>
        </w:rPr>
        <w:t>БКв</w:t>
      </w:r>
      <w:proofErr w:type="spellEnd"/>
      <w:r w:rsidRPr="00C14F2F">
        <w:rPr>
          <w:rFonts w:eastAsia="Calibri"/>
          <w:bCs/>
          <w:iCs/>
          <w:sz w:val="28"/>
          <w:szCs w:val="28"/>
          <w:lang w:val="en-US"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 xml:space="preserve">i </w:t>
      </w:r>
      <w:r w:rsidRPr="00C14F2F">
        <w:rPr>
          <w:rFonts w:eastAsia="Calibri"/>
          <w:bCs/>
          <w:iCs/>
          <w:sz w:val="28"/>
          <w:szCs w:val="28"/>
          <w:lang w:val="en-US" w:eastAsia="en-US"/>
        </w:rPr>
        <w:t xml:space="preserve"> * V</w:t>
      </w:r>
      <w:proofErr w:type="spellStart"/>
      <w:r w:rsidRPr="00C14F2F">
        <w:rPr>
          <w:rFonts w:eastAsia="Calibri"/>
          <w:bCs/>
          <w:iCs/>
          <w:sz w:val="28"/>
          <w:szCs w:val="28"/>
          <w:vertAlign w:val="subscript"/>
          <w:lang w:eastAsia="en-US"/>
        </w:rPr>
        <w:t>Кв</w:t>
      </w:r>
      <w:proofErr w:type="spellEnd"/>
      <w:r w:rsidRPr="00C14F2F">
        <w:rPr>
          <w:rFonts w:eastAsia="Calibri"/>
          <w:bCs/>
          <w:iCs/>
          <w:sz w:val="28"/>
          <w:szCs w:val="28"/>
          <w:lang w:val="en-US" w:eastAsia="en-US"/>
        </w:rPr>
        <w:t xml:space="preserve">+ </w:t>
      </w:r>
      <w:proofErr w:type="spellStart"/>
      <w:r w:rsidRPr="00C14F2F">
        <w:rPr>
          <w:rFonts w:eastAsia="Calibri"/>
          <w:bCs/>
          <w:iCs/>
          <w:sz w:val="28"/>
          <w:szCs w:val="28"/>
          <w:lang w:eastAsia="en-US"/>
        </w:rPr>
        <w:t>БОи</w:t>
      </w:r>
      <w:proofErr w:type="spellEnd"/>
      <w:r w:rsidRPr="00C14F2F">
        <w:rPr>
          <w:rFonts w:eastAsia="Calibri"/>
          <w:bCs/>
          <w:iCs/>
          <w:sz w:val="28"/>
          <w:szCs w:val="28"/>
          <w:lang w:val="en-US"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 xml:space="preserve">i </w:t>
      </w:r>
      <w:r w:rsidRPr="00C14F2F">
        <w:rPr>
          <w:rFonts w:eastAsia="Calibri"/>
          <w:bCs/>
          <w:iCs/>
          <w:sz w:val="28"/>
          <w:szCs w:val="28"/>
          <w:lang w:val="en-US" w:eastAsia="en-US"/>
        </w:rPr>
        <w:t xml:space="preserve"> * V</w:t>
      </w:r>
      <w:proofErr w:type="spellStart"/>
      <w:r w:rsidRPr="00C14F2F">
        <w:rPr>
          <w:rFonts w:eastAsia="Calibri"/>
          <w:bCs/>
          <w:iCs/>
          <w:sz w:val="28"/>
          <w:szCs w:val="28"/>
          <w:vertAlign w:val="subscript"/>
          <w:lang w:eastAsia="en-US"/>
        </w:rPr>
        <w:t>Ои</w:t>
      </w:r>
      <w:proofErr w:type="spellEnd"/>
      <w:r w:rsidRPr="00C14F2F">
        <w:rPr>
          <w:rFonts w:eastAsia="Calibri"/>
          <w:bCs/>
          <w:iCs/>
          <w:sz w:val="28"/>
          <w:szCs w:val="28"/>
          <w:lang w:val="en-US" w:eastAsia="en-US"/>
        </w:rPr>
        <w:t>;</w:t>
      </w:r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val="en-US" w:eastAsia="en-US"/>
        </w:rPr>
      </w:pPr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где </w:t>
      </w:r>
      <w:r w:rsidRPr="00C14F2F">
        <w:rPr>
          <w:rFonts w:eastAsia="Calibri"/>
          <w:bCs/>
          <w:iCs/>
          <w:sz w:val="28"/>
          <w:szCs w:val="28"/>
          <w:lang w:val="en-US" w:eastAsia="en-US"/>
        </w:rPr>
        <w:t>V</w:t>
      </w: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– значимость (вес) соответствующего критерия,</w:t>
      </w:r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БЦ, </w:t>
      </w:r>
      <w:proofErr w:type="spellStart"/>
      <w:r w:rsidRPr="00C14F2F">
        <w:rPr>
          <w:rFonts w:eastAsia="Calibri"/>
          <w:bCs/>
          <w:iCs/>
          <w:sz w:val="28"/>
          <w:szCs w:val="28"/>
          <w:lang w:eastAsia="en-US"/>
        </w:rPr>
        <w:t>БКв</w:t>
      </w:r>
      <w:proofErr w:type="spellEnd"/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proofErr w:type="spellStart"/>
      <w:r w:rsidRPr="00C14F2F">
        <w:rPr>
          <w:rFonts w:eastAsia="Calibri"/>
          <w:bCs/>
          <w:iCs/>
          <w:sz w:val="28"/>
          <w:szCs w:val="28"/>
          <w:lang w:eastAsia="en-US"/>
        </w:rPr>
        <w:t>БОи</w:t>
      </w:r>
      <w:proofErr w:type="spellEnd"/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– оценка (балл) соответствующего критерия.</w:t>
      </w:r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Совокупная значимость всех критериев равна 100 процентам. Максимальная оценка в баллах по критериям </w:t>
      </w:r>
      <w:proofErr w:type="gramStart"/>
      <w:r w:rsidRPr="00C14F2F">
        <w:rPr>
          <w:rFonts w:eastAsia="Calibri"/>
          <w:bCs/>
          <w:iCs/>
          <w:sz w:val="28"/>
          <w:szCs w:val="28"/>
          <w:lang w:eastAsia="en-US"/>
        </w:rPr>
        <w:t>Ц</w:t>
      </w:r>
      <w:proofErr w:type="gramEnd"/>
      <w:r w:rsidRPr="00C14F2F">
        <w:rPr>
          <w:rFonts w:eastAsia="Calibri"/>
          <w:bCs/>
          <w:iCs/>
          <w:sz w:val="28"/>
          <w:szCs w:val="28"/>
          <w:vertAlign w:val="subscript"/>
          <w:lang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>i</w:t>
      </w: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proofErr w:type="spellStart"/>
      <w:r w:rsidRPr="00C14F2F">
        <w:rPr>
          <w:rFonts w:eastAsia="Calibri"/>
          <w:bCs/>
          <w:iCs/>
          <w:sz w:val="28"/>
          <w:szCs w:val="28"/>
          <w:lang w:eastAsia="en-US"/>
        </w:rPr>
        <w:t>Кв</w:t>
      </w:r>
      <w:proofErr w:type="spellEnd"/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>i</w:t>
      </w: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, </w:t>
      </w:r>
      <w:proofErr w:type="spellStart"/>
      <w:r w:rsidRPr="00C14F2F">
        <w:rPr>
          <w:rFonts w:eastAsia="Calibri"/>
          <w:bCs/>
          <w:iCs/>
          <w:sz w:val="28"/>
          <w:szCs w:val="28"/>
          <w:lang w:eastAsia="en-US"/>
        </w:rPr>
        <w:t>Ои</w:t>
      </w:r>
      <w:proofErr w:type="spellEnd"/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>i</w:t>
      </w: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– 100 баллов. </w:t>
      </w:r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bookmarkStart w:id="8" w:name="_Ref410314757"/>
      <w:bookmarkStart w:id="9" w:name="_Toc418698677"/>
      <w:r w:rsidRPr="00C14F2F">
        <w:rPr>
          <w:rFonts w:eastAsia="Calibri"/>
          <w:bCs/>
          <w:iCs/>
          <w:sz w:val="28"/>
          <w:szCs w:val="28"/>
          <w:lang w:eastAsia="en-US"/>
        </w:rPr>
        <w:t>Оценка по критерию «цена договора»</w:t>
      </w:r>
      <w:bookmarkEnd w:id="8"/>
      <w:bookmarkEnd w:id="9"/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товаров, единый базис сравнения ценовых предложений: без учета НДС. Приведение ценовых предложений участников запроса предложений к единому базису осуществляется путем вычета суммы НДС из цен, предлагаемых участниками запроса предложений, являющимися плательщиками НДС.</w:t>
      </w:r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В качестве единого базиса сравнения ценовых предложений используются цены предложений участников с учетом всех налогов, сборов и прочих расходов в соответствии с законодательством Российской Федерации. </w:t>
      </w:r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/>
          <w:bCs/>
          <w:i/>
          <w:iCs/>
          <w:sz w:val="28"/>
          <w:szCs w:val="28"/>
          <w:lang w:eastAsia="en-US"/>
        </w:rPr>
      </w:pPr>
    </w:p>
    <w:tbl>
      <w:tblPr>
        <w:tblW w:w="0" w:type="auto"/>
        <w:jc w:val="center"/>
        <w:tblInd w:w="1137" w:type="dxa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3F3DFA" w:rsidRPr="00C14F2F" w:rsidTr="003F3DFA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3F3DFA" w:rsidRPr="00C14F2F" w:rsidRDefault="003F3DFA" w:rsidP="003F3DFA">
            <w:pPr>
              <w:widowControl w:val="0"/>
              <w:shd w:val="clear" w:color="auto" w:fill="FFFFFF"/>
              <w:tabs>
                <w:tab w:val="left" w:pos="1418"/>
              </w:tabs>
              <w:ind w:firstLine="709"/>
              <w:jc w:val="both"/>
              <w:rPr>
                <w:rFonts w:eastAsia="Calibri"/>
                <w:bCs/>
                <w:iCs/>
                <w:sz w:val="28"/>
                <w:szCs w:val="28"/>
                <w:lang w:eastAsia="en-US"/>
              </w:rPr>
            </w:pPr>
            <w:r w:rsidRPr="00C14F2F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 xml:space="preserve">БЦ </w:t>
            </w:r>
            <w:r w:rsidRPr="00C14F2F">
              <w:rPr>
                <w:rFonts w:eastAsia="Calibri"/>
                <w:bCs/>
                <w:iCs/>
                <w:sz w:val="28"/>
                <w:szCs w:val="28"/>
                <w:vertAlign w:val="subscript"/>
                <w:lang w:val="en-US" w:eastAsia="en-US"/>
              </w:rPr>
              <w:t>i</w:t>
            </w:r>
            <w:r w:rsidRPr="00C14F2F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3F3DFA" w:rsidRPr="00C14F2F" w:rsidRDefault="003F3DFA" w:rsidP="003F3DFA">
            <w:pPr>
              <w:widowControl w:val="0"/>
              <w:shd w:val="clear" w:color="auto" w:fill="FFFFFF"/>
              <w:tabs>
                <w:tab w:val="left" w:pos="1418"/>
              </w:tabs>
              <w:ind w:firstLine="709"/>
              <w:jc w:val="both"/>
              <w:rPr>
                <w:rFonts w:eastAsia="Calibri"/>
                <w:bCs/>
                <w:iCs/>
                <w:sz w:val="28"/>
                <w:szCs w:val="28"/>
                <w:lang w:eastAsia="en-US"/>
              </w:rPr>
            </w:pPr>
            <w:proofErr w:type="gramStart"/>
            <w:r w:rsidRPr="00C14F2F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Ц</w:t>
            </w:r>
            <w:proofErr w:type="gramEnd"/>
            <w:r w:rsidRPr="00C14F2F">
              <w:rPr>
                <w:rFonts w:eastAsia="Calibri"/>
                <w:bCs/>
                <w:i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C14F2F">
              <w:rPr>
                <w:rFonts w:eastAsia="Calibri"/>
                <w:bCs/>
                <w:iCs/>
                <w:sz w:val="28"/>
                <w:szCs w:val="28"/>
                <w:vertAlign w:val="subscript"/>
                <w:lang w:val="en-US" w:eastAsia="en-US"/>
              </w:rPr>
              <w:t>min</w:t>
            </w:r>
            <w:r w:rsidRPr="00C14F2F">
              <w:rPr>
                <w:rFonts w:eastAsia="Calibri"/>
                <w:bCs/>
                <w:i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C14F2F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3F3DFA" w:rsidRPr="00C14F2F" w:rsidRDefault="003F3DFA" w:rsidP="003F3DFA">
            <w:pPr>
              <w:widowControl w:val="0"/>
              <w:shd w:val="clear" w:color="auto" w:fill="FFFFFF"/>
              <w:tabs>
                <w:tab w:val="left" w:pos="1418"/>
              </w:tabs>
              <w:ind w:firstLine="709"/>
              <w:jc w:val="both"/>
              <w:rPr>
                <w:rFonts w:eastAsia="Calibri"/>
                <w:bCs/>
                <w:iCs/>
                <w:sz w:val="28"/>
                <w:szCs w:val="28"/>
                <w:lang w:eastAsia="en-US"/>
              </w:rPr>
            </w:pPr>
            <w:r w:rsidRPr="00C14F2F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* 100</w:t>
            </w:r>
          </w:p>
        </w:tc>
      </w:tr>
      <w:tr w:rsidR="003F3DFA" w:rsidRPr="00C14F2F" w:rsidTr="003F3DFA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3F3DFA" w:rsidRPr="00C14F2F" w:rsidRDefault="003F3DFA" w:rsidP="003F3DFA">
            <w:pPr>
              <w:widowControl w:val="0"/>
              <w:shd w:val="clear" w:color="auto" w:fill="FFFFFF"/>
              <w:tabs>
                <w:tab w:val="left" w:pos="1418"/>
              </w:tabs>
              <w:ind w:firstLine="709"/>
              <w:jc w:val="both"/>
              <w:rPr>
                <w:rFonts w:eastAsia="Calibri"/>
                <w:bCs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3F3DFA" w:rsidRPr="00C14F2F" w:rsidRDefault="003F3DFA" w:rsidP="003F3DFA">
            <w:pPr>
              <w:widowControl w:val="0"/>
              <w:shd w:val="clear" w:color="auto" w:fill="FFFFFF"/>
              <w:tabs>
                <w:tab w:val="left" w:pos="1418"/>
              </w:tabs>
              <w:ind w:firstLine="709"/>
              <w:jc w:val="both"/>
              <w:rPr>
                <w:rFonts w:eastAsia="Calibri"/>
                <w:bCs/>
                <w:iCs/>
                <w:sz w:val="28"/>
                <w:szCs w:val="28"/>
                <w:lang w:eastAsia="en-US"/>
              </w:rPr>
            </w:pPr>
            <w:proofErr w:type="gramStart"/>
            <w:r w:rsidRPr="00C14F2F">
              <w:rPr>
                <w:rFonts w:eastAsia="Calibri"/>
                <w:bCs/>
                <w:iCs/>
                <w:sz w:val="28"/>
                <w:szCs w:val="28"/>
                <w:lang w:eastAsia="en-US"/>
              </w:rPr>
              <w:t>Ц</w:t>
            </w:r>
            <w:proofErr w:type="gramEnd"/>
            <w:r w:rsidRPr="00C14F2F">
              <w:rPr>
                <w:rFonts w:eastAsia="Calibri"/>
                <w:bCs/>
                <w:iCs/>
                <w:sz w:val="28"/>
                <w:szCs w:val="28"/>
                <w:vertAlign w:val="subscript"/>
                <w:lang w:eastAsia="en-US"/>
              </w:rPr>
              <w:t xml:space="preserve"> </w:t>
            </w:r>
            <w:r w:rsidRPr="00C14F2F">
              <w:rPr>
                <w:rFonts w:eastAsia="Calibri"/>
                <w:bCs/>
                <w:iCs/>
                <w:sz w:val="28"/>
                <w:szCs w:val="28"/>
                <w:vertAlign w:val="subscript"/>
                <w:lang w:val="en-US" w:eastAsia="en-US"/>
              </w:rPr>
              <w:t>i</w:t>
            </w:r>
          </w:p>
        </w:tc>
        <w:tc>
          <w:tcPr>
            <w:tcW w:w="1044" w:type="dxa"/>
            <w:vMerge/>
          </w:tcPr>
          <w:p w:rsidR="003F3DFA" w:rsidRPr="00C14F2F" w:rsidRDefault="003F3DFA" w:rsidP="003F3DFA">
            <w:pPr>
              <w:widowControl w:val="0"/>
              <w:shd w:val="clear" w:color="auto" w:fill="FFFFFF"/>
              <w:tabs>
                <w:tab w:val="left" w:pos="1418"/>
              </w:tabs>
              <w:ind w:firstLine="709"/>
              <w:jc w:val="both"/>
              <w:rPr>
                <w:rFonts w:eastAsia="Calibri"/>
                <w:bCs/>
                <w:iCs/>
                <w:sz w:val="28"/>
                <w:szCs w:val="28"/>
                <w:lang w:eastAsia="en-US"/>
              </w:rPr>
            </w:pPr>
          </w:p>
        </w:tc>
      </w:tr>
    </w:tbl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где:  БЦ</w:t>
      </w:r>
      <w:r w:rsidRPr="00C14F2F">
        <w:rPr>
          <w:rFonts w:eastAsia="Calibri"/>
          <w:bCs/>
          <w:iCs/>
          <w:sz w:val="28"/>
          <w:szCs w:val="28"/>
          <w:vertAlign w:val="subscript"/>
          <w:lang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>i</w:t>
      </w:r>
      <w:r w:rsidRPr="00C14F2F">
        <w:rPr>
          <w:rFonts w:eastAsia="Calibri"/>
          <w:bCs/>
          <w:iCs/>
          <w:sz w:val="28"/>
          <w:szCs w:val="28"/>
          <w:vertAlign w:val="subscript"/>
          <w:lang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lang w:eastAsia="en-US"/>
        </w:rPr>
        <w:tab/>
        <w:t xml:space="preserve">– </w:t>
      </w:r>
      <w:r w:rsidRPr="00C14F2F">
        <w:rPr>
          <w:rFonts w:eastAsia="Calibri"/>
          <w:bCs/>
          <w:iCs/>
          <w:sz w:val="28"/>
          <w:szCs w:val="28"/>
          <w:lang w:eastAsia="en-US"/>
        </w:rPr>
        <w:tab/>
        <w:t xml:space="preserve">оценка по критерию «цена договора» </w:t>
      </w:r>
      <w:r w:rsidRPr="00C14F2F">
        <w:rPr>
          <w:rFonts w:eastAsia="Calibri"/>
          <w:bCs/>
          <w:iCs/>
          <w:sz w:val="28"/>
          <w:szCs w:val="28"/>
          <w:lang w:val="en-US" w:eastAsia="en-US"/>
        </w:rPr>
        <w:t>i</w:t>
      </w:r>
      <w:r w:rsidRPr="00C14F2F">
        <w:rPr>
          <w:rFonts w:eastAsia="Calibri"/>
          <w:bCs/>
          <w:iCs/>
          <w:sz w:val="28"/>
          <w:szCs w:val="28"/>
          <w:lang w:eastAsia="en-US"/>
        </w:rPr>
        <w:t>-го участника запроса предложений, баллы</w:t>
      </w:r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proofErr w:type="gramStart"/>
      <w:r w:rsidRPr="00C14F2F">
        <w:rPr>
          <w:rFonts w:eastAsia="Calibri"/>
          <w:bCs/>
          <w:iCs/>
          <w:sz w:val="28"/>
          <w:szCs w:val="28"/>
          <w:lang w:eastAsia="en-US"/>
        </w:rPr>
        <w:t>Ц</w:t>
      </w:r>
      <w:proofErr w:type="gramEnd"/>
      <w:r w:rsidRPr="00C14F2F">
        <w:rPr>
          <w:rFonts w:eastAsia="Calibri"/>
          <w:bCs/>
          <w:iCs/>
          <w:sz w:val="28"/>
          <w:szCs w:val="28"/>
          <w:vertAlign w:val="subscript"/>
          <w:lang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>i</w:t>
      </w: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lang w:eastAsia="en-US"/>
        </w:rPr>
        <w:tab/>
        <w:t xml:space="preserve">– </w:t>
      </w:r>
      <w:r w:rsidRPr="00C14F2F">
        <w:rPr>
          <w:rFonts w:eastAsia="Calibri"/>
          <w:bCs/>
          <w:iCs/>
          <w:sz w:val="28"/>
          <w:szCs w:val="28"/>
          <w:lang w:eastAsia="en-US"/>
        </w:rPr>
        <w:tab/>
        <w:t xml:space="preserve">предложение участника запроса предложений о цене договора, указанной в заявке </w:t>
      </w:r>
      <w:r w:rsidRPr="00C14F2F">
        <w:rPr>
          <w:rFonts w:eastAsia="Calibri"/>
          <w:bCs/>
          <w:iCs/>
          <w:sz w:val="28"/>
          <w:szCs w:val="28"/>
          <w:lang w:val="en-US" w:eastAsia="en-US"/>
        </w:rPr>
        <w:t>i</w:t>
      </w:r>
      <w:r w:rsidRPr="00C14F2F">
        <w:rPr>
          <w:rFonts w:eastAsia="Calibri"/>
          <w:bCs/>
          <w:iCs/>
          <w:sz w:val="28"/>
          <w:szCs w:val="28"/>
          <w:lang w:eastAsia="en-US"/>
        </w:rPr>
        <w:t>-го участника запроса предложений, руб, без учета НДС.</w:t>
      </w:r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proofErr w:type="gramStart"/>
      <w:r w:rsidRPr="00C14F2F">
        <w:rPr>
          <w:rFonts w:eastAsia="Calibri"/>
          <w:bCs/>
          <w:iCs/>
          <w:sz w:val="28"/>
          <w:szCs w:val="28"/>
          <w:lang w:eastAsia="en-US"/>
        </w:rPr>
        <w:t>Ц</w:t>
      </w:r>
      <w:proofErr w:type="gramEnd"/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>min</w:t>
      </w: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lang w:eastAsia="en-US"/>
        </w:rPr>
        <w:tab/>
        <w:t>–</w:t>
      </w:r>
      <w:r w:rsidRPr="00C14F2F">
        <w:rPr>
          <w:rFonts w:eastAsia="Calibri"/>
          <w:bCs/>
          <w:iCs/>
          <w:sz w:val="28"/>
          <w:szCs w:val="28"/>
          <w:lang w:eastAsia="en-US"/>
        </w:rPr>
        <w:tab/>
        <w:t>минимальное предложение участника запроса предложений о цене договора, указанной в заявке из представленных допущенными участниками предложений, руб, без учета НДС.</w:t>
      </w:r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bookmarkStart w:id="10" w:name="_Ref410314872"/>
      <w:bookmarkStart w:id="11" w:name="_Toc418698678"/>
      <w:r w:rsidRPr="00C14F2F">
        <w:rPr>
          <w:rFonts w:eastAsia="Calibri"/>
          <w:bCs/>
          <w:iCs/>
          <w:sz w:val="28"/>
          <w:szCs w:val="28"/>
          <w:lang w:eastAsia="en-US"/>
        </w:rPr>
        <w:t>Оценка по критерию «квалификация участника»</w:t>
      </w:r>
      <w:bookmarkEnd w:id="10"/>
      <w:bookmarkEnd w:id="11"/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proofErr w:type="spellStart"/>
      <w:r w:rsidRPr="00C14F2F">
        <w:rPr>
          <w:rFonts w:eastAsia="Calibri"/>
          <w:bCs/>
          <w:iCs/>
          <w:sz w:val="28"/>
          <w:szCs w:val="28"/>
          <w:lang w:eastAsia="en-US"/>
        </w:rPr>
        <w:t>БКв</w:t>
      </w:r>
      <w:proofErr w:type="spellEnd"/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>i</w:t>
      </w:r>
      <w:r w:rsidRPr="00C14F2F">
        <w:rPr>
          <w:rFonts w:eastAsia="Calibri"/>
          <w:bCs/>
          <w:iCs/>
          <w:sz w:val="28"/>
          <w:szCs w:val="28"/>
          <w:vertAlign w:val="subscript"/>
          <w:lang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= БО </w:t>
      </w:r>
      <w:r w:rsidRPr="00C14F2F">
        <w:rPr>
          <w:rFonts w:eastAsia="Calibri"/>
          <w:bCs/>
          <w:iCs/>
          <w:sz w:val="28"/>
          <w:szCs w:val="28"/>
          <w:vertAlign w:val="subscript"/>
          <w:lang w:val="en-US" w:eastAsia="en-US"/>
        </w:rPr>
        <w:t>i</w:t>
      </w:r>
      <w:r w:rsidRPr="00C14F2F">
        <w:rPr>
          <w:rFonts w:eastAsia="Calibri"/>
          <w:bCs/>
          <w:iCs/>
          <w:sz w:val="28"/>
          <w:szCs w:val="28"/>
          <w:vertAlign w:val="subscript"/>
          <w:lang w:eastAsia="en-US"/>
        </w:rPr>
        <w:t xml:space="preserve"> </w:t>
      </w: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* </w:t>
      </w:r>
      <w:proofErr w:type="gramStart"/>
      <w:r w:rsidRPr="00C14F2F">
        <w:rPr>
          <w:rFonts w:eastAsia="Calibri"/>
          <w:bCs/>
          <w:iCs/>
          <w:sz w:val="28"/>
          <w:szCs w:val="28"/>
          <w:lang w:val="en-US" w:eastAsia="en-US"/>
        </w:rPr>
        <w:t>V</w:t>
      </w:r>
      <w:proofErr w:type="gramEnd"/>
      <w:r w:rsidRPr="00C14F2F">
        <w:rPr>
          <w:rFonts w:eastAsia="Calibri"/>
          <w:bCs/>
          <w:iCs/>
          <w:sz w:val="28"/>
          <w:szCs w:val="28"/>
          <w:vertAlign w:val="subscript"/>
          <w:lang w:eastAsia="en-US"/>
        </w:rPr>
        <w:t>о</w:t>
      </w: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</w:t>
      </w:r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где: V – значимость (вес) соответствующего подкритерия,</w:t>
      </w:r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БО – оценка (балл) соответствующего подкритерия</w:t>
      </w:r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Совокупная значимость всех подкритериев одного критерия равна 100 процентам. </w:t>
      </w:r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/>
          <w:bCs/>
          <w:i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Максимальная оценка в баллах по подкритерию О</w:t>
      </w:r>
      <w:r w:rsidRPr="00C14F2F">
        <w:rPr>
          <w:rFonts w:eastAsia="Calibri"/>
          <w:bCs/>
          <w:iCs/>
          <w:sz w:val="28"/>
          <w:szCs w:val="28"/>
          <w:vertAlign w:val="subscript"/>
          <w:lang w:eastAsia="en-US"/>
        </w:rPr>
        <w:t>i</w:t>
      </w:r>
      <w:r w:rsidRPr="00C14F2F">
        <w:rPr>
          <w:rFonts w:eastAsia="Calibri"/>
          <w:bCs/>
          <w:iCs/>
          <w:sz w:val="28"/>
          <w:szCs w:val="28"/>
          <w:lang w:eastAsia="en-US"/>
        </w:rPr>
        <w:t xml:space="preserve"> – 100 баллов</w:t>
      </w:r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bookmarkStart w:id="12" w:name="_Toc418698679"/>
      <w:r w:rsidRPr="00C14F2F">
        <w:rPr>
          <w:rFonts w:eastAsia="Calibri"/>
          <w:bCs/>
          <w:iCs/>
          <w:sz w:val="28"/>
          <w:szCs w:val="28"/>
          <w:lang w:eastAsia="en-US"/>
        </w:rPr>
        <w:t>Оценка по подкритерию «опыт участника запроса предложений»:</w:t>
      </w:r>
      <w:bookmarkEnd w:id="12"/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3F3DFA" w:rsidRPr="00C14F2F" w:rsidRDefault="003F3DFA" w:rsidP="003F3DFA">
      <w:pPr>
        <w:widowControl w:val="0"/>
        <w:numPr>
          <w:ilvl w:val="0"/>
          <w:numId w:val="3"/>
        </w:numPr>
        <w:shd w:val="clear" w:color="auto" w:fill="FFFFFF"/>
        <w:tabs>
          <w:tab w:val="left" w:pos="1418"/>
        </w:tabs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3F3DFA" w:rsidRPr="00C14F2F" w:rsidRDefault="003F3DFA" w:rsidP="003F3DFA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реквизиты договора (номер и дата);</w:t>
      </w:r>
    </w:p>
    <w:p w:rsidR="003F3DFA" w:rsidRPr="00C14F2F" w:rsidRDefault="003F3DFA" w:rsidP="003F3DFA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перечень поставленного оборудования;</w:t>
      </w:r>
    </w:p>
    <w:p w:rsidR="003F3DFA" w:rsidRPr="00C14F2F" w:rsidRDefault="003F3DFA" w:rsidP="003F3DFA">
      <w:pPr>
        <w:widowControl w:val="0"/>
        <w:numPr>
          <w:ilvl w:val="0"/>
          <w:numId w:val="3"/>
        </w:numPr>
        <w:shd w:val="clear" w:color="auto" w:fill="FFFFFF"/>
        <w:tabs>
          <w:tab w:val="left" w:pos="1418"/>
        </w:tabs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3F3DFA" w:rsidRPr="00C14F2F" w:rsidRDefault="003F3DFA" w:rsidP="003F3DFA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реквизиты договора (номер и дата);</w:t>
      </w:r>
    </w:p>
    <w:p w:rsidR="003F3DFA" w:rsidRPr="00C14F2F" w:rsidRDefault="003F3DFA" w:rsidP="003F3DFA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перечень переданного и принятого заказчиком по договору оборудования;</w:t>
      </w:r>
    </w:p>
    <w:p w:rsidR="003F3DFA" w:rsidRPr="00C14F2F" w:rsidRDefault="003F3DFA" w:rsidP="003F3DFA">
      <w:pPr>
        <w:widowControl w:val="0"/>
        <w:numPr>
          <w:ilvl w:val="0"/>
          <w:numId w:val="4"/>
        </w:numPr>
        <w:shd w:val="clear" w:color="auto" w:fill="FFFFFF"/>
        <w:tabs>
          <w:tab w:val="left" w:pos="1418"/>
        </w:tabs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стоимость переданного и принятого заказчиком по договору оборудования.</w:t>
      </w:r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</w:p>
    <w:p w:rsidR="003F3DFA" w:rsidRPr="00C14F2F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C14F2F">
        <w:rPr>
          <w:rFonts w:eastAsia="Calibri"/>
          <w:bCs/>
          <w:iCs/>
          <w:sz w:val="28"/>
          <w:szCs w:val="28"/>
          <w:lang w:eastAsia="en-US"/>
        </w:rPr>
        <w:t>Оценивается опыт только участника запроса предложений (опыт привлекаемых участником запроса предложений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p w:rsidR="003F3DFA" w:rsidRPr="0013317C" w:rsidRDefault="003F3DFA" w:rsidP="003F3DFA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tbl>
      <w:tblPr>
        <w:tblW w:w="9517" w:type="dxa"/>
        <w:jc w:val="center"/>
        <w:tblInd w:w="1624" w:type="dxa"/>
        <w:tblLayout w:type="fixed"/>
        <w:tblLook w:val="0000" w:firstRow="0" w:lastRow="0" w:firstColumn="0" w:lastColumn="0" w:noHBand="0" w:noVBand="0"/>
      </w:tblPr>
      <w:tblGrid>
        <w:gridCol w:w="1705"/>
        <w:gridCol w:w="457"/>
        <w:gridCol w:w="2080"/>
        <w:gridCol w:w="3999"/>
        <w:gridCol w:w="1276"/>
      </w:tblGrid>
      <w:tr w:rsidR="003F3DFA" w:rsidRPr="0013317C" w:rsidTr="003F3DFA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DFA" w:rsidRPr="0013317C" w:rsidRDefault="003F3DFA" w:rsidP="003F3DFA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FA" w:rsidRPr="0013317C" w:rsidRDefault="003F3DFA" w:rsidP="003F3DFA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3F3DFA" w:rsidRPr="0013317C" w:rsidTr="003F3DFA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DFA" w:rsidRPr="0013317C" w:rsidRDefault="003F3DFA" w:rsidP="003F3DFA">
            <w:pPr>
              <w:spacing w:before="60" w:after="60"/>
              <w:jc w:val="center"/>
              <w:rPr>
                <w:bCs/>
              </w:rPr>
            </w:pPr>
            <w:r w:rsidRPr="0013317C">
              <w:lastRenderedPageBreak/>
              <w:t>У участника запроса предложений отсутствуют в рамках заключен</w:t>
            </w:r>
            <w:r>
              <w:t>ных договоров завершенные в 2012-2015</w:t>
            </w:r>
            <w:r w:rsidRPr="0013317C">
              <w:t xml:space="preserve"> гг. </w:t>
            </w:r>
            <w:r w:rsidRPr="00CB044C">
              <w:t xml:space="preserve"> поставки</w:t>
            </w:r>
            <w:r>
              <w:t xml:space="preserve"> оборудования*</w:t>
            </w:r>
            <w:r w:rsidRPr="00CB044C">
              <w:t xml:space="preserve">, </w:t>
            </w:r>
            <w:r>
              <w:t xml:space="preserve">не ниже 3 класса безопасности </w:t>
            </w:r>
            <w:r w:rsidRPr="0013317C">
              <w:t xml:space="preserve">по </w:t>
            </w:r>
            <w:r>
              <w:t>ОПБ – 88/97 (НП-001-97)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DFA" w:rsidRPr="0013317C" w:rsidRDefault="003F3DFA" w:rsidP="003F3DFA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3F3DFA" w:rsidRPr="0013317C" w:rsidTr="003F3DFA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3DFA" w:rsidRPr="0013317C" w:rsidRDefault="003F3DFA" w:rsidP="003F3DFA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БОу</w:t>
            </w:r>
            <w:proofErr w:type="spellEnd"/>
            <w:r w:rsidRPr="0013317C">
              <w:rPr>
                <w:bCs/>
              </w:rPr>
              <w:t xml:space="preserve"> </w:t>
            </w:r>
            <w:r w:rsidRPr="0013317C">
              <w:rPr>
                <w:bCs/>
                <w:vertAlign w:val="subscript"/>
                <w:lang w:val="en-US"/>
              </w:rPr>
              <w:t>i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3DFA" w:rsidRPr="0013317C" w:rsidRDefault="003F3DFA" w:rsidP="003F3DFA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F3DFA" w:rsidRPr="0013317C" w:rsidRDefault="003F3DFA" w:rsidP="003F3DFA">
            <w:pPr>
              <w:spacing w:before="120" w:after="100" w:afterAutospacing="1"/>
              <w:jc w:val="center"/>
            </w:pPr>
            <w:r w:rsidRPr="0013317C">
              <w:t>Оу</w:t>
            </w:r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i</w:t>
            </w:r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3DFA" w:rsidRPr="0013317C" w:rsidRDefault="003F3DFA" w:rsidP="003F3DFA">
            <w:pPr>
              <w:spacing w:before="120" w:after="100" w:afterAutospacing="1"/>
              <w:ind w:hanging="12"/>
            </w:pPr>
            <w:r w:rsidRPr="0013317C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F3DFA" w:rsidRPr="0013317C" w:rsidRDefault="003F3DFA" w:rsidP="003F3DFA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3F3DFA" w:rsidRPr="0013317C" w:rsidTr="003F3DFA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DFA" w:rsidRPr="0013317C" w:rsidRDefault="003F3DFA" w:rsidP="003F3DFA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F3DFA" w:rsidRPr="0013317C" w:rsidRDefault="003F3DFA" w:rsidP="003F3DFA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F3DFA" w:rsidRPr="0013317C" w:rsidRDefault="003F3DFA" w:rsidP="003F3DFA">
            <w:pPr>
              <w:spacing w:before="120" w:after="100" w:afterAutospacing="1"/>
              <w:jc w:val="center"/>
            </w:pPr>
            <w:r w:rsidRPr="0013317C">
              <w:t>Оу</w:t>
            </w:r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39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F3DFA" w:rsidRPr="0013317C" w:rsidRDefault="003F3DFA" w:rsidP="003F3DFA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F3DFA" w:rsidRPr="0013317C" w:rsidRDefault="003F3DFA" w:rsidP="003F3DFA">
            <w:pPr>
              <w:spacing w:before="120" w:after="100" w:afterAutospacing="1"/>
              <w:ind w:firstLine="709"/>
              <w:jc w:val="center"/>
            </w:pPr>
          </w:p>
        </w:tc>
      </w:tr>
      <w:tr w:rsidR="003F3DFA" w:rsidRPr="0013317C" w:rsidTr="003F3DFA">
        <w:trPr>
          <w:cantSplit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FA" w:rsidRPr="0013317C" w:rsidRDefault="003F3DFA" w:rsidP="003F3DFA">
            <w:pPr>
              <w:ind w:firstLine="74"/>
              <w:jc w:val="center"/>
              <w:rPr>
                <w:b/>
                <w:i/>
              </w:rPr>
            </w:pPr>
            <w:r w:rsidRPr="0013317C">
              <w:t>Оу</w:t>
            </w:r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DFA" w:rsidRPr="0013317C" w:rsidRDefault="003F3DFA" w:rsidP="003F3DFA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3F3DFA" w:rsidRPr="0013317C" w:rsidRDefault="003F3DFA" w:rsidP="003F3DFA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3F3DFA" w:rsidRPr="0093518D" w:rsidRDefault="003F3DFA" w:rsidP="003F3DFA">
      <w:pPr>
        <w:ind w:firstLine="709"/>
        <w:jc w:val="both"/>
        <w:rPr>
          <w:sz w:val="28"/>
          <w:szCs w:val="28"/>
        </w:rPr>
      </w:pPr>
      <w:r w:rsidRPr="0093518D">
        <w:rPr>
          <w:sz w:val="28"/>
          <w:szCs w:val="28"/>
        </w:rPr>
        <w:t>Оу</w:t>
      </w:r>
      <w:proofErr w:type="gramStart"/>
      <w:r w:rsidRPr="0093518D">
        <w:rPr>
          <w:sz w:val="28"/>
          <w:szCs w:val="28"/>
          <w:vertAlign w:val="subscript"/>
          <w:lang w:val="en-US"/>
        </w:rPr>
        <w:t>i</w:t>
      </w:r>
      <w:proofErr w:type="gramEnd"/>
      <w:r w:rsidRPr="0093518D">
        <w:rPr>
          <w:sz w:val="28"/>
          <w:szCs w:val="28"/>
        </w:rPr>
        <w:t xml:space="preserve"> – суммарная стоимость завершенных в 2012-2015 гг. поставок </w:t>
      </w:r>
      <w:r>
        <w:rPr>
          <w:sz w:val="28"/>
          <w:szCs w:val="28"/>
        </w:rPr>
        <w:t>оборудования*</w:t>
      </w:r>
      <w:r w:rsidRPr="0093518D">
        <w:rPr>
          <w:sz w:val="28"/>
          <w:szCs w:val="28"/>
        </w:rPr>
        <w:t xml:space="preserve"> не ниже 3 класса безопасности</w:t>
      </w:r>
      <w:r w:rsidRPr="001D3C2F">
        <w:rPr>
          <w:sz w:val="28"/>
          <w:szCs w:val="28"/>
        </w:rPr>
        <w:t xml:space="preserve"> для АЭС</w:t>
      </w:r>
      <w:r w:rsidRPr="0093518D">
        <w:rPr>
          <w:sz w:val="28"/>
          <w:szCs w:val="28"/>
        </w:rPr>
        <w:t xml:space="preserve">  по ОПБ – 88/97 (НП-001-97) i-</w:t>
      </w:r>
      <w:proofErr w:type="spellStart"/>
      <w:r w:rsidRPr="0093518D">
        <w:rPr>
          <w:sz w:val="28"/>
          <w:szCs w:val="28"/>
        </w:rPr>
        <w:t>го</w:t>
      </w:r>
      <w:proofErr w:type="spellEnd"/>
      <w:r w:rsidRPr="0093518D">
        <w:rPr>
          <w:sz w:val="28"/>
          <w:szCs w:val="28"/>
        </w:rPr>
        <w:t xml:space="preserve"> участника, руб., без учета НДС</w:t>
      </w:r>
    </w:p>
    <w:p w:rsidR="003F3DFA" w:rsidRDefault="003F3DFA" w:rsidP="003F3DFA">
      <w:pPr>
        <w:ind w:firstLine="709"/>
        <w:jc w:val="both"/>
        <w:rPr>
          <w:sz w:val="28"/>
          <w:szCs w:val="28"/>
        </w:rPr>
      </w:pPr>
      <w:r w:rsidRPr="0093518D">
        <w:rPr>
          <w:bCs/>
          <w:sz w:val="28"/>
          <w:szCs w:val="28"/>
          <w:lang w:val="en-US"/>
        </w:rPr>
        <w:t>O</w:t>
      </w:r>
      <w:r w:rsidRPr="0093518D">
        <w:rPr>
          <w:bCs/>
          <w:sz w:val="28"/>
          <w:szCs w:val="28"/>
        </w:rPr>
        <w:t>у</w:t>
      </w:r>
      <w:r w:rsidRPr="0093518D">
        <w:rPr>
          <w:bCs/>
          <w:sz w:val="28"/>
          <w:szCs w:val="28"/>
          <w:vertAlign w:val="subscript"/>
          <w:lang w:val="en-US"/>
        </w:rPr>
        <w:t>max</w:t>
      </w:r>
      <w:r w:rsidRPr="0093518D">
        <w:rPr>
          <w:bCs/>
          <w:sz w:val="28"/>
          <w:szCs w:val="28"/>
        </w:rPr>
        <w:t xml:space="preserve"> – максимальный опыт (</w:t>
      </w:r>
      <w:r w:rsidRPr="0093518D">
        <w:rPr>
          <w:sz w:val="28"/>
          <w:szCs w:val="28"/>
        </w:rPr>
        <w:t xml:space="preserve">стоимость завершенных в 2012-2015 гг. поставок </w:t>
      </w:r>
      <w:r>
        <w:rPr>
          <w:sz w:val="28"/>
          <w:szCs w:val="28"/>
        </w:rPr>
        <w:t>оборудования*</w:t>
      </w:r>
      <w:r w:rsidRPr="0093518D">
        <w:rPr>
          <w:sz w:val="28"/>
          <w:szCs w:val="28"/>
        </w:rPr>
        <w:t xml:space="preserve">, не ниже 3 класса безопасности </w:t>
      </w:r>
      <w:r w:rsidRPr="001D3C2F">
        <w:rPr>
          <w:sz w:val="28"/>
          <w:szCs w:val="28"/>
        </w:rPr>
        <w:t>для АЭС</w:t>
      </w:r>
      <w:r w:rsidRPr="0093518D">
        <w:rPr>
          <w:sz w:val="28"/>
          <w:szCs w:val="28"/>
        </w:rPr>
        <w:t xml:space="preserve"> по ОПБ – 88/97 (НП-001-97) из представленного опыта всех допущенных участников, но не более чем предельного значения, </w:t>
      </w:r>
      <w:proofErr w:type="gramStart"/>
      <w:r w:rsidRPr="0093518D">
        <w:rPr>
          <w:sz w:val="28"/>
          <w:szCs w:val="28"/>
        </w:rPr>
        <w:t>руб.,</w:t>
      </w:r>
      <w:proofErr w:type="gramEnd"/>
      <w:r w:rsidRPr="0093518D">
        <w:rPr>
          <w:sz w:val="28"/>
          <w:szCs w:val="28"/>
        </w:rPr>
        <w:t xml:space="preserve"> без учета НДС.</w:t>
      </w:r>
    </w:p>
    <w:p w:rsidR="003F3DFA" w:rsidRPr="001D3C2F" w:rsidRDefault="003F3DFA" w:rsidP="003F3DFA">
      <w:pPr>
        <w:ind w:firstLine="709"/>
        <w:jc w:val="both"/>
        <w:rPr>
          <w:i/>
          <w:sz w:val="28"/>
          <w:szCs w:val="28"/>
        </w:rPr>
      </w:pPr>
      <w:r w:rsidRPr="001D3C2F">
        <w:rPr>
          <w:i/>
          <w:sz w:val="28"/>
          <w:szCs w:val="28"/>
        </w:rPr>
        <w:t>*под оборудованием следует понимать следующее:</w:t>
      </w:r>
    </w:p>
    <w:p w:rsidR="003F3DFA" w:rsidRPr="001D3C2F" w:rsidRDefault="003F3DFA" w:rsidP="003F3DFA">
      <w:pPr>
        <w:ind w:firstLine="709"/>
        <w:jc w:val="both"/>
        <w:rPr>
          <w:i/>
          <w:sz w:val="28"/>
          <w:szCs w:val="28"/>
        </w:rPr>
      </w:pPr>
      <w:r w:rsidRPr="001D3C2F">
        <w:rPr>
          <w:i/>
          <w:sz w:val="28"/>
          <w:szCs w:val="28"/>
        </w:rPr>
        <w:t>- пенал герметичный;</w:t>
      </w:r>
    </w:p>
    <w:p w:rsidR="003F3DFA" w:rsidRPr="004C169B" w:rsidRDefault="003F3DFA" w:rsidP="003F3DFA">
      <w:pPr>
        <w:spacing w:before="120"/>
        <w:ind w:firstLine="709"/>
        <w:jc w:val="both"/>
        <w:rPr>
          <w:sz w:val="28"/>
          <w:szCs w:val="28"/>
        </w:rPr>
      </w:pPr>
      <w:r w:rsidRPr="0093518D">
        <w:rPr>
          <w:sz w:val="28"/>
          <w:szCs w:val="28"/>
        </w:rPr>
        <w:t>Предельное значение опыта участника: 18</w:t>
      </w:r>
      <w:r>
        <w:rPr>
          <w:sz w:val="28"/>
          <w:szCs w:val="28"/>
        </w:rPr>
        <w:t>0</w:t>
      </w:r>
      <w:r w:rsidRPr="0093518D">
        <w:rPr>
          <w:sz w:val="28"/>
          <w:szCs w:val="28"/>
        </w:rPr>
        <w:t xml:space="preserve"> </w:t>
      </w:r>
      <w:r>
        <w:rPr>
          <w:sz w:val="28"/>
          <w:szCs w:val="28"/>
        </w:rPr>
        <w:t>611</w:t>
      </w:r>
      <w:r w:rsidRPr="0093518D">
        <w:rPr>
          <w:sz w:val="28"/>
          <w:szCs w:val="28"/>
        </w:rPr>
        <w:t xml:space="preserve"> 000,00 руб. без учета</w:t>
      </w:r>
      <w:r w:rsidRPr="004C169B">
        <w:rPr>
          <w:sz w:val="28"/>
          <w:szCs w:val="28"/>
        </w:rPr>
        <w:t xml:space="preserve"> НДС.</w:t>
      </w:r>
    </w:p>
    <w:p w:rsidR="003F3DFA" w:rsidRPr="00B02C0F" w:rsidRDefault="003F3DFA" w:rsidP="003F3DFA">
      <w:pPr>
        <w:spacing w:before="120"/>
        <w:ind w:firstLine="709"/>
        <w:jc w:val="both"/>
        <w:rPr>
          <w:sz w:val="28"/>
          <w:szCs w:val="28"/>
        </w:rPr>
      </w:pPr>
      <w:r w:rsidRPr="00B02C0F">
        <w:rPr>
          <w:sz w:val="28"/>
          <w:szCs w:val="28"/>
        </w:rPr>
        <w:t xml:space="preserve">В случае если </w:t>
      </w:r>
      <w:r w:rsidRPr="00B02C0F">
        <w:rPr>
          <w:bCs/>
          <w:sz w:val="28"/>
          <w:szCs w:val="28"/>
          <w:lang w:val="en-US"/>
        </w:rPr>
        <w:t>O</w:t>
      </w:r>
      <w:proofErr w:type="gramStart"/>
      <w:r w:rsidRPr="00B02C0F">
        <w:rPr>
          <w:bCs/>
          <w:sz w:val="28"/>
          <w:szCs w:val="28"/>
        </w:rPr>
        <w:t>у</w:t>
      </w:r>
      <w:proofErr w:type="gramEnd"/>
      <w:r w:rsidRPr="00B02C0F">
        <w:rPr>
          <w:bCs/>
          <w:sz w:val="28"/>
          <w:szCs w:val="28"/>
          <w:vertAlign w:val="subscript"/>
          <w:lang w:val="en-US"/>
        </w:rPr>
        <w:t>i</w:t>
      </w:r>
      <w:r w:rsidRPr="00B02C0F">
        <w:rPr>
          <w:sz w:val="28"/>
          <w:szCs w:val="28"/>
        </w:rPr>
        <w:t xml:space="preserve"> более чем предельное значение, то </w:t>
      </w:r>
      <w:r w:rsidRPr="00B02C0F">
        <w:rPr>
          <w:bCs/>
          <w:sz w:val="28"/>
          <w:szCs w:val="28"/>
          <w:lang w:val="en-US"/>
        </w:rPr>
        <w:t>O</w:t>
      </w:r>
      <w:r w:rsidRPr="00B02C0F">
        <w:rPr>
          <w:bCs/>
          <w:sz w:val="28"/>
          <w:szCs w:val="28"/>
        </w:rPr>
        <w:t>у</w:t>
      </w:r>
      <w:r w:rsidRPr="00B02C0F">
        <w:rPr>
          <w:bCs/>
          <w:sz w:val="28"/>
          <w:szCs w:val="28"/>
          <w:vertAlign w:val="subscript"/>
          <w:lang w:val="en-US"/>
        </w:rPr>
        <w:t>i</w:t>
      </w:r>
      <w:r w:rsidRPr="00B02C0F">
        <w:rPr>
          <w:sz w:val="28"/>
          <w:szCs w:val="28"/>
        </w:rPr>
        <w:t xml:space="preserve"> принимается равным такому предельному значению.</w:t>
      </w:r>
    </w:p>
    <w:p w:rsidR="003F3DFA" w:rsidRPr="00B02C0F" w:rsidRDefault="003F3DFA" w:rsidP="003F3DFA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3F3DFA" w:rsidRPr="009409E4" w:rsidRDefault="003F3DFA" w:rsidP="003F3DFA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proofErr w:type="gramStart"/>
      <w:r w:rsidRPr="00B02C0F">
        <w:rPr>
          <w:bCs/>
          <w:sz w:val="28"/>
          <w:szCs w:val="28"/>
        </w:rPr>
        <w:t>При оценке участника запроса предложений 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B02C0F">
        <w:rPr>
          <w:bCs/>
          <w:sz w:val="28"/>
          <w:szCs w:val="28"/>
        </w:rPr>
        <w:t>БОу</w:t>
      </w:r>
      <w:r w:rsidRPr="00B02C0F">
        <w:rPr>
          <w:bCs/>
          <w:sz w:val="28"/>
          <w:szCs w:val="28"/>
          <w:vertAlign w:val="subscript"/>
        </w:rPr>
        <w:t>i</w:t>
      </w:r>
      <w:proofErr w:type="spellEnd"/>
      <w:r w:rsidRPr="00B02C0F">
        <w:rPr>
          <w:bCs/>
          <w:sz w:val="28"/>
          <w:szCs w:val="28"/>
        </w:rPr>
        <w:t>) уменьшается в соответствии с таблицей, приведенной ниже, в зависимости от общей суммы санкций по всем судебным решениям,</w:t>
      </w:r>
      <w:r w:rsidRPr="009409E4">
        <w:rPr>
          <w:bCs/>
          <w:sz w:val="28"/>
          <w:szCs w:val="28"/>
        </w:rPr>
        <w:t xml:space="preserve"> в том числе мировым соглашениям, опубликованным в течение двух лет, предшествующих дате размещения извещения о проведении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на официальном сайте, вынесенным</w:t>
      </w:r>
      <w:proofErr w:type="gramEnd"/>
      <w:r w:rsidRPr="009409E4">
        <w:rPr>
          <w:bCs/>
          <w:sz w:val="28"/>
          <w:szCs w:val="28"/>
        </w:rPr>
        <w:t xml:space="preserve"> </w:t>
      </w:r>
      <w:proofErr w:type="gramStart"/>
      <w:r w:rsidRPr="009409E4">
        <w:rPr>
          <w:bCs/>
          <w:sz w:val="28"/>
          <w:szCs w:val="28"/>
        </w:rPr>
        <w:t xml:space="preserve">не в пользу участника </w:t>
      </w:r>
      <w:r w:rsidRPr="00066161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Госкорпорацией «Росатом» или ее организациями (предприятиями атомной отрасли). </w:t>
      </w:r>
      <w:proofErr w:type="gramEnd"/>
    </w:p>
    <w:p w:rsidR="003F3DFA" w:rsidRPr="009409E4" w:rsidRDefault="003F3DFA" w:rsidP="003F3DFA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3F3DFA" w:rsidRPr="009409E4" w:rsidRDefault="003F3DFA" w:rsidP="003F3DFA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7"/>
        <w:gridCol w:w="5264"/>
      </w:tblGrid>
      <w:tr w:rsidR="003F3DFA" w:rsidRPr="00066161" w:rsidTr="003F3DFA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3F3DFA" w:rsidRPr="00066161" w:rsidRDefault="003F3DFA" w:rsidP="003F3DF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3F3DFA" w:rsidRPr="00066161" w:rsidRDefault="003F3DFA" w:rsidP="003F3DF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Баллы (БС</w:t>
            </w:r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gramEnd"/>
            <w:r w:rsidRPr="00066161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3F3DFA" w:rsidRPr="00066161" w:rsidTr="003F3DFA">
        <w:tc>
          <w:tcPr>
            <w:tcW w:w="4427" w:type="dxa"/>
            <w:shd w:val="clear" w:color="auto" w:fill="auto"/>
            <w:vAlign w:val="center"/>
          </w:tcPr>
          <w:p w:rsidR="003F3DFA" w:rsidRPr="00066161" w:rsidRDefault="003F3DFA" w:rsidP="003F3DF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3F3DFA" w:rsidRPr="00066161" w:rsidRDefault="003F3DFA" w:rsidP="003F3DF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proofErr w:type="spellEnd"/>
            <w:r w:rsidRPr="00066161">
              <w:rPr>
                <w:vertAlign w:val="subscript"/>
                <w:lang w:val="en-US"/>
              </w:rPr>
              <w:t>i</w:t>
            </w:r>
          </w:p>
          <w:p w:rsidR="003F3DFA" w:rsidRPr="00066161" w:rsidRDefault="003F3DFA" w:rsidP="003F3DF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засчитывается в 100% размере</w:t>
            </w:r>
          </w:p>
        </w:tc>
      </w:tr>
      <w:tr w:rsidR="003F3DFA" w:rsidRPr="00066161" w:rsidTr="003F3DFA">
        <w:tc>
          <w:tcPr>
            <w:tcW w:w="4427" w:type="dxa"/>
            <w:shd w:val="clear" w:color="auto" w:fill="auto"/>
            <w:vAlign w:val="center"/>
          </w:tcPr>
          <w:p w:rsidR="003F3DFA" w:rsidRPr="00066161" w:rsidRDefault="003F3DFA" w:rsidP="003F3DF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Размер санкции, примененных к участнику запроса предложений, составляет менее 10% от НМЦ данного 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3F3DFA" w:rsidRPr="00066161" w:rsidRDefault="003F3DFA" w:rsidP="003F3DF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proofErr w:type="spellEnd"/>
            <w:r w:rsidRPr="00066161">
              <w:rPr>
                <w:vertAlign w:val="subscript"/>
                <w:lang w:val="en-US"/>
              </w:rPr>
              <w:t>i</w:t>
            </w:r>
            <w:r w:rsidRPr="00066161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3F3DFA" w:rsidRPr="00066161" w:rsidRDefault="003F3DFA" w:rsidP="003F3DF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Количество баллов, присвоенное по опыту участника запроса предложений, уменьшается на 50%</w:t>
            </w:r>
          </w:p>
        </w:tc>
      </w:tr>
      <w:tr w:rsidR="003F3DFA" w:rsidRPr="00066161" w:rsidTr="003F3DFA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3F3DFA" w:rsidRPr="00066161" w:rsidRDefault="003F3DFA" w:rsidP="003F3DF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Размер санкций, примененных к участнику запроса предложений,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3F3DFA" w:rsidRPr="00066161" w:rsidRDefault="003F3DFA" w:rsidP="003F3DF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gram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gram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0</w:t>
            </w:r>
          </w:p>
          <w:p w:rsidR="003F3DFA" w:rsidRPr="00066161" w:rsidRDefault="003F3DFA" w:rsidP="003F3DFA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3F3DFA" w:rsidRDefault="003F3DFA" w:rsidP="003F3DFA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Итоговая оценка (балл) подкритерия «опыт» принимается </w:t>
      </w:r>
      <w:proofErr w:type="gramStart"/>
      <w:r w:rsidRPr="009409E4">
        <w:rPr>
          <w:bCs/>
          <w:sz w:val="28"/>
          <w:szCs w:val="28"/>
        </w:rPr>
        <w:t>равной</w:t>
      </w:r>
      <w:proofErr w:type="gramEnd"/>
      <w:r w:rsidRPr="009409E4">
        <w:rPr>
          <w:bCs/>
          <w:sz w:val="28"/>
          <w:szCs w:val="28"/>
        </w:rPr>
        <w:t xml:space="preserve"> соответствующему значению (БС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13317C">
        <w:rPr>
          <w:bCs/>
          <w:sz w:val="28"/>
          <w:szCs w:val="28"/>
        </w:rPr>
        <w:t>)</w:t>
      </w:r>
      <w:r w:rsidRPr="009409E4">
        <w:rPr>
          <w:bCs/>
          <w:sz w:val="28"/>
          <w:szCs w:val="28"/>
        </w:rPr>
        <w:t>, полученному с учетом наличия указанных санкций (БО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 xml:space="preserve"> = БС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r w:rsidRPr="009409E4">
        <w:rPr>
          <w:bCs/>
          <w:sz w:val="28"/>
          <w:szCs w:val="28"/>
        </w:rPr>
        <w:t>).</w:t>
      </w:r>
    </w:p>
    <w:p w:rsidR="003F3DFA" w:rsidRPr="006F4990" w:rsidRDefault="003F3DFA" w:rsidP="003F3DFA">
      <w:pPr>
        <w:pStyle w:val="a4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bookmarkStart w:id="13" w:name="_Toc418698680"/>
      <w:r w:rsidRPr="006F4990">
        <w:rPr>
          <w:rFonts w:ascii="Times New Roman" w:hAnsi="Times New Roman"/>
          <w:b/>
          <w:bCs/>
          <w:sz w:val="28"/>
          <w:szCs w:val="28"/>
        </w:rPr>
        <w:t>Оценка по критерию «опыт изготовителя оборудования»</w:t>
      </w:r>
      <w:bookmarkEnd w:id="13"/>
    </w:p>
    <w:p w:rsidR="003F3DFA" w:rsidRPr="00406880" w:rsidRDefault="003F3DFA" w:rsidP="003F3DFA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Оценивается </w:t>
      </w:r>
      <w:r w:rsidRPr="00406880">
        <w:rPr>
          <w:sz w:val="28"/>
          <w:szCs w:val="28"/>
        </w:rPr>
        <w:t>непосредственно соответствующий опыт изготовителя, указанного в заявке участника как изготовитель предлагаемого оборудования.</w:t>
      </w:r>
    </w:p>
    <w:p w:rsidR="003F3DFA" w:rsidRPr="00406880" w:rsidRDefault="003F3DFA" w:rsidP="003F3DFA">
      <w:pPr>
        <w:spacing w:before="120" w:after="60"/>
        <w:ind w:firstLine="709"/>
        <w:jc w:val="both"/>
        <w:rPr>
          <w:sz w:val="28"/>
          <w:szCs w:val="28"/>
        </w:rPr>
      </w:pPr>
      <w:r w:rsidRPr="00406880">
        <w:rPr>
          <w:sz w:val="28"/>
          <w:szCs w:val="28"/>
        </w:rPr>
        <w:t>При оценке по данному критерию учитывается соответствующий опыт изготовителя, подтвержденный копиями следующих документов:</w:t>
      </w:r>
    </w:p>
    <w:p w:rsidR="003F3DFA" w:rsidRPr="00406880" w:rsidRDefault="003F3DFA" w:rsidP="003F3DFA">
      <w:pPr>
        <w:tabs>
          <w:tab w:val="left" w:pos="142"/>
        </w:tabs>
        <w:suppressAutoHyphens/>
        <w:spacing w:before="120"/>
        <w:ind w:firstLine="709"/>
        <w:jc w:val="both"/>
        <w:rPr>
          <w:sz w:val="28"/>
          <w:szCs w:val="28"/>
        </w:rPr>
      </w:pPr>
      <w:r w:rsidRPr="00406880">
        <w:rPr>
          <w:sz w:val="28"/>
          <w:szCs w:val="28"/>
        </w:rPr>
        <w:t>•  документов, подтверждающих состав выполненных поставок, работ, услуг по договору, составленных в рамках договора, подписанных сторонами договора, содержащих следующие сведения:</w:t>
      </w:r>
    </w:p>
    <w:p w:rsidR="003F3DFA" w:rsidRPr="00406880" w:rsidRDefault="003F3DFA" w:rsidP="003F3DFA">
      <w:pPr>
        <w:numPr>
          <w:ilvl w:val="0"/>
          <w:numId w:val="4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406880">
        <w:rPr>
          <w:sz w:val="28"/>
          <w:szCs w:val="28"/>
        </w:rPr>
        <w:t>реквизиты договора (номер и дата);</w:t>
      </w:r>
    </w:p>
    <w:p w:rsidR="003F3DFA" w:rsidRDefault="003F3DFA" w:rsidP="003F3DFA">
      <w:pPr>
        <w:numPr>
          <w:ilvl w:val="0"/>
          <w:numId w:val="4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406880">
        <w:rPr>
          <w:sz w:val="28"/>
          <w:szCs w:val="28"/>
        </w:rPr>
        <w:t>перечень изготовленного оборудования;</w:t>
      </w:r>
    </w:p>
    <w:p w:rsidR="003F3DFA" w:rsidRPr="00105EF8" w:rsidRDefault="003F3DFA" w:rsidP="003F3DFA">
      <w:pPr>
        <w:pStyle w:val="a4"/>
        <w:numPr>
          <w:ilvl w:val="0"/>
          <w:numId w:val="4"/>
        </w:numPr>
        <w:tabs>
          <w:tab w:val="left" w:pos="1843"/>
        </w:tabs>
        <w:ind w:left="1418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5EF8">
        <w:rPr>
          <w:rFonts w:ascii="Times New Roman" w:eastAsia="Times New Roman" w:hAnsi="Times New Roman"/>
          <w:sz w:val="28"/>
          <w:szCs w:val="28"/>
          <w:lang w:eastAsia="ru-RU"/>
        </w:rPr>
        <w:t>класс безопасности изготовленного оборудования по ОПБ 88/97 (НП-001-97);</w:t>
      </w:r>
    </w:p>
    <w:p w:rsidR="003F3DFA" w:rsidRPr="00406880" w:rsidRDefault="003F3DFA" w:rsidP="003F3DFA">
      <w:pPr>
        <w:tabs>
          <w:tab w:val="left" w:pos="0"/>
        </w:tabs>
        <w:suppressAutoHyphens/>
        <w:spacing w:before="120"/>
        <w:ind w:firstLine="709"/>
        <w:jc w:val="both"/>
        <w:rPr>
          <w:sz w:val="28"/>
          <w:szCs w:val="28"/>
        </w:rPr>
      </w:pPr>
      <w:r w:rsidRPr="00406880">
        <w:rPr>
          <w:sz w:val="28"/>
          <w:szCs w:val="28"/>
        </w:rPr>
        <w:t>• документов, подтверждающих передачу изготовленного оборудования, составленных в рамках договора для финансовой отчетности, подписанных сторонами договора, содержащих следующие сведения:</w:t>
      </w:r>
    </w:p>
    <w:p w:rsidR="003F3DFA" w:rsidRPr="00406880" w:rsidRDefault="003F3DFA" w:rsidP="003F3DFA">
      <w:pPr>
        <w:numPr>
          <w:ilvl w:val="0"/>
          <w:numId w:val="4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406880">
        <w:rPr>
          <w:sz w:val="28"/>
          <w:szCs w:val="28"/>
        </w:rPr>
        <w:t>реквизиты договора (номер и дата);</w:t>
      </w:r>
    </w:p>
    <w:p w:rsidR="003F3DFA" w:rsidRDefault="003F3DFA" w:rsidP="003F3DFA">
      <w:pPr>
        <w:numPr>
          <w:ilvl w:val="0"/>
          <w:numId w:val="4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406880">
        <w:rPr>
          <w:sz w:val="28"/>
          <w:szCs w:val="28"/>
        </w:rPr>
        <w:t>перечень переданного и принятого заказчиком по договору оборудования;</w:t>
      </w:r>
    </w:p>
    <w:p w:rsidR="003F3DFA" w:rsidRPr="00105EF8" w:rsidRDefault="003F3DFA" w:rsidP="003F3DFA">
      <w:pPr>
        <w:pStyle w:val="a4"/>
        <w:numPr>
          <w:ilvl w:val="0"/>
          <w:numId w:val="4"/>
        </w:numPr>
        <w:tabs>
          <w:tab w:val="left" w:pos="1843"/>
        </w:tabs>
        <w:ind w:left="1418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05EF8">
        <w:rPr>
          <w:rFonts w:ascii="Times New Roman" w:eastAsia="Times New Roman" w:hAnsi="Times New Roman"/>
          <w:sz w:val="28"/>
          <w:szCs w:val="28"/>
          <w:lang w:eastAsia="ru-RU"/>
        </w:rPr>
        <w:t>класс безопасности изготовленного оборудования по ОПБ 88/97 (НП-001-97);</w:t>
      </w:r>
    </w:p>
    <w:p w:rsidR="003F3DFA" w:rsidRPr="00406880" w:rsidRDefault="003F3DFA" w:rsidP="003F3DFA">
      <w:pPr>
        <w:tabs>
          <w:tab w:val="left" w:pos="0"/>
        </w:tabs>
        <w:suppressAutoHyphens/>
        <w:spacing w:before="120"/>
        <w:ind w:firstLine="709"/>
        <w:jc w:val="both"/>
        <w:rPr>
          <w:sz w:val="28"/>
          <w:szCs w:val="28"/>
        </w:rPr>
      </w:pPr>
      <w:r w:rsidRPr="00406880">
        <w:rPr>
          <w:sz w:val="28"/>
          <w:szCs w:val="28"/>
        </w:rPr>
        <w:t>•  документов, указывающих на изготовителя и подтверждающих изготовление указанного оборудования данным изготовителем, содержащих следующие сведения:</w:t>
      </w:r>
    </w:p>
    <w:p w:rsidR="003F3DFA" w:rsidRPr="00406880" w:rsidRDefault="003F3DFA" w:rsidP="003F3DFA">
      <w:pPr>
        <w:numPr>
          <w:ilvl w:val="0"/>
          <w:numId w:val="4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406880">
        <w:rPr>
          <w:sz w:val="28"/>
          <w:szCs w:val="28"/>
        </w:rPr>
        <w:t>наименование изготовителя (юридического лица, осуществляющего выпуск оборудования);</w:t>
      </w:r>
    </w:p>
    <w:p w:rsidR="003F3DFA" w:rsidRPr="0013317C" w:rsidRDefault="003F3DFA" w:rsidP="003F3DFA">
      <w:pPr>
        <w:numPr>
          <w:ilvl w:val="0"/>
          <w:numId w:val="4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подписи представителя заказчика и данного изготовителя по договору о выполнении технологических операций по изготовлению оборудования и проведении </w:t>
      </w:r>
      <w:proofErr w:type="gramStart"/>
      <w:r w:rsidRPr="0013317C">
        <w:rPr>
          <w:sz w:val="28"/>
          <w:szCs w:val="28"/>
        </w:rPr>
        <w:t>контроля за</w:t>
      </w:r>
      <w:proofErr w:type="gramEnd"/>
      <w:r w:rsidRPr="0013317C">
        <w:rPr>
          <w:sz w:val="28"/>
          <w:szCs w:val="28"/>
        </w:rPr>
        <w:t xml:space="preserve"> качеством;</w:t>
      </w:r>
    </w:p>
    <w:p w:rsidR="003F3DFA" w:rsidRPr="0013317C" w:rsidRDefault="003F3DFA" w:rsidP="003F3DFA">
      <w:pPr>
        <w:numPr>
          <w:ilvl w:val="0"/>
          <w:numId w:val="4"/>
        </w:numPr>
        <w:tabs>
          <w:tab w:val="left" w:pos="635"/>
          <w:tab w:val="left" w:pos="1843"/>
        </w:tabs>
        <w:suppressAutoHyphens/>
        <w:spacing w:before="120"/>
        <w:ind w:left="1418" w:firstLine="0"/>
        <w:contextualSpacing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подпись и штамп представителя уполномоченного органа (органа государственного регулирования безопасности при использовании атомной энергии) о приемочной инспекции.</w:t>
      </w:r>
    </w:p>
    <w:p w:rsidR="003F3DFA" w:rsidRPr="0013317C" w:rsidRDefault="003F3DFA" w:rsidP="003F3DFA">
      <w:pPr>
        <w:spacing w:before="120" w:after="60"/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Оценивается непосредственно соответствующий опыт изготовителя, указанного в заявке участника как изготовитель предлагаемого оборудования, по следующей формуле:</w:t>
      </w:r>
    </w:p>
    <w:tbl>
      <w:tblPr>
        <w:tblW w:w="9284" w:type="dxa"/>
        <w:jc w:val="center"/>
        <w:tblInd w:w="849" w:type="dxa"/>
        <w:tblLayout w:type="fixed"/>
        <w:tblLook w:val="0000" w:firstRow="0" w:lastRow="0" w:firstColumn="0" w:lastColumn="0" w:noHBand="0" w:noVBand="0"/>
      </w:tblPr>
      <w:tblGrid>
        <w:gridCol w:w="2480"/>
        <w:gridCol w:w="457"/>
        <w:gridCol w:w="2080"/>
        <w:gridCol w:w="2956"/>
        <w:gridCol w:w="107"/>
        <w:gridCol w:w="1204"/>
      </w:tblGrid>
      <w:tr w:rsidR="003F3DFA" w:rsidRPr="0013317C" w:rsidTr="003F3DFA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DFA" w:rsidRPr="0013317C" w:rsidRDefault="003F3DFA" w:rsidP="003F3DFA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FA" w:rsidRPr="0013317C" w:rsidRDefault="003F3DFA" w:rsidP="003F3DFA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3F3DFA" w:rsidRPr="0013317C" w:rsidTr="003F3DFA">
        <w:trPr>
          <w:cantSplit/>
          <w:trHeight w:val="243"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DFA" w:rsidRPr="0013317C" w:rsidRDefault="003F3DFA" w:rsidP="003F3DFA">
            <w:pPr>
              <w:spacing w:before="60" w:after="60"/>
              <w:jc w:val="center"/>
              <w:rPr>
                <w:bCs/>
              </w:rPr>
            </w:pPr>
            <w:r>
              <w:t>Изготовитель имеет завершенные в 2012-2015</w:t>
            </w:r>
            <w:r w:rsidRPr="0013317C">
              <w:t xml:space="preserve"> гг. </w:t>
            </w:r>
            <w:r>
              <w:t>работ по изготовлению оборудования* важного для безопасности</w:t>
            </w:r>
            <w:r w:rsidRPr="000B73B2">
              <w:t xml:space="preserve"> </w:t>
            </w:r>
            <w:r>
              <w:t>(1 и/или 2 и/или 3</w:t>
            </w:r>
            <w:r w:rsidRPr="000B73B2">
              <w:t xml:space="preserve"> класса безопасности</w:t>
            </w:r>
            <w:r>
              <w:t>) по ОПБ – 88/97 (НП-001-97) в количестве 1 (одной) единицы</w:t>
            </w:r>
            <w:r w:rsidRPr="00B10CEB">
              <w:t>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DFA" w:rsidRPr="0013317C" w:rsidRDefault="003F3DFA" w:rsidP="003F3DFA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3F3DFA" w:rsidRPr="0013317C" w:rsidTr="003F3DFA">
        <w:trPr>
          <w:cantSplit/>
          <w:trHeight w:val="243"/>
          <w:jc w:val="center"/>
        </w:trPr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3DFA" w:rsidRPr="0013317C" w:rsidRDefault="003F3DFA" w:rsidP="003F3DFA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БОи</w:t>
            </w:r>
            <w:proofErr w:type="spellEnd"/>
            <w:r w:rsidRPr="0013317C">
              <w:rPr>
                <w:bCs/>
              </w:rPr>
              <w:t xml:space="preserve"> </w:t>
            </w:r>
            <w:r w:rsidRPr="0013317C">
              <w:rPr>
                <w:bCs/>
                <w:vertAlign w:val="subscript"/>
                <w:lang w:val="en-US"/>
              </w:rPr>
              <w:t>i</w:t>
            </w:r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3DFA" w:rsidRPr="0013317C" w:rsidRDefault="003F3DFA" w:rsidP="003F3DFA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F3DFA" w:rsidRPr="006B3062" w:rsidRDefault="003F3DFA" w:rsidP="003F3DFA">
            <w:pPr>
              <w:spacing w:before="120" w:after="100" w:afterAutospacing="1"/>
              <w:jc w:val="center"/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i</w:t>
            </w:r>
            <w:r w:rsidRPr="0013317C">
              <w:rPr>
                <w:vertAlign w:val="subscript"/>
              </w:rPr>
              <w:t xml:space="preserve"> </w:t>
            </w:r>
            <w:r>
              <w:t>-1</w:t>
            </w:r>
          </w:p>
        </w:tc>
        <w:tc>
          <w:tcPr>
            <w:tcW w:w="2956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3DFA" w:rsidRPr="0013317C" w:rsidRDefault="003F3DFA" w:rsidP="003F3DFA">
            <w:pPr>
              <w:spacing w:before="120" w:after="100" w:afterAutospacing="1"/>
              <w:ind w:hanging="12"/>
              <w:jc w:val="center"/>
            </w:pPr>
            <w:r w:rsidRPr="0013317C">
              <w:rPr>
                <w:bCs/>
              </w:rPr>
              <w:t>* 100</w:t>
            </w:r>
          </w:p>
        </w:tc>
        <w:tc>
          <w:tcPr>
            <w:tcW w:w="1311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F3DFA" w:rsidRPr="0013317C" w:rsidRDefault="003F3DFA" w:rsidP="003F3DFA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3F3DFA" w:rsidRPr="0013317C" w:rsidTr="003F3DFA">
        <w:trPr>
          <w:cantSplit/>
          <w:jc w:val="center"/>
        </w:trPr>
        <w:tc>
          <w:tcPr>
            <w:tcW w:w="2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3DFA" w:rsidRPr="0013317C" w:rsidRDefault="003F3DFA" w:rsidP="003F3DFA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F3DFA" w:rsidRPr="0013317C" w:rsidRDefault="003F3DFA" w:rsidP="003F3DFA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3F3DFA" w:rsidRPr="006B3062" w:rsidRDefault="003F3DFA" w:rsidP="003F3DFA">
            <w:pPr>
              <w:spacing w:before="120" w:after="100" w:afterAutospacing="1"/>
              <w:jc w:val="center"/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  <w:r>
              <w:rPr>
                <w:vertAlign w:val="subscript"/>
              </w:rPr>
              <w:t xml:space="preserve"> </w:t>
            </w:r>
            <w:r>
              <w:t>-1</w:t>
            </w:r>
          </w:p>
        </w:tc>
        <w:tc>
          <w:tcPr>
            <w:tcW w:w="295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3F3DFA" w:rsidRPr="0013317C" w:rsidRDefault="003F3DFA" w:rsidP="003F3DFA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311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F3DFA" w:rsidRPr="0013317C" w:rsidRDefault="003F3DFA" w:rsidP="003F3DFA">
            <w:pPr>
              <w:spacing w:before="120" w:after="100" w:afterAutospacing="1"/>
              <w:ind w:firstLine="709"/>
              <w:jc w:val="center"/>
            </w:pPr>
          </w:p>
        </w:tc>
      </w:tr>
      <w:tr w:rsidR="003F3DFA" w:rsidRPr="0013317C" w:rsidTr="003F3DFA">
        <w:trPr>
          <w:cantSplit/>
          <w:jc w:val="center"/>
        </w:trPr>
        <w:tc>
          <w:tcPr>
            <w:tcW w:w="8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DFA" w:rsidRPr="0013317C" w:rsidRDefault="003F3DFA" w:rsidP="003F3DFA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13317C">
              <w:t>Ои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3DFA" w:rsidRPr="0013317C" w:rsidRDefault="003F3DFA" w:rsidP="003F3DFA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3F3DFA" w:rsidRPr="0013317C" w:rsidRDefault="003F3DFA" w:rsidP="003F3DFA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</w:p>
    <w:p w:rsidR="003F3DFA" w:rsidRPr="0013317C" w:rsidRDefault="003F3DFA" w:rsidP="003F3DFA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r w:rsidRPr="0013317C">
        <w:rPr>
          <w:sz w:val="28"/>
          <w:szCs w:val="20"/>
        </w:rPr>
        <w:t>где:</w:t>
      </w:r>
    </w:p>
    <w:p w:rsidR="003F3DFA" w:rsidRPr="00045780" w:rsidRDefault="003F3DFA" w:rsidP="003F3DFA">
      <w:pPr>
        <w:ind w:firstLine="567"/>
        <w:jc w:val="both"/>
        <w:rPr>
          <w:sz w:val="28"/>
          <w:szCs w:val="28"/>
        </w:rPr>
      </w:pPr>
      <w:proofErr w:type="spellStart"/>
      <w:r w:rsidRPr="00045780">
        <w:rPr>
          <w:sz w:val="28"/>
          <w:szCs w:val="20"/>
        </w:rPr>
        <w:t>Ои</w:t>
      </w:r>
      <w:proofErr w:type="spellEnd"/>
      <w:r w:rsidRPr="00045780">
        <w:rPr>
          <w:sz w:val="28"/>
          <w:szCs w:val="20"/>
          <w:vertAlign w:val="subscript"/>
          <w:lang w:val="en-US"/>
        </w:rPr>
        <w:t>i</w:t>
      </w:r>
      <w:r w:rsidRPr="00045780">
        <w:rPr>
          <w:sz w:val="28"/>
          <w:szCs w:val="20"/>
        </w:rPr>
        <w:t xml:space="preserve"> – общее </w:t>
      </w:r>
      <w:r w:rsidRPr="00045780">
        <w:rPr>
          <w:sz w:val="28"/>
          <w:szCs w:val="28"/>
        </w:rPr>
        <w:t xml:space="preserve">количество </w:t>
      </w:r>
      <w:proofErr w:type="gramStart"/>
      <w:r w:rsidRPr="00045780">
        <w:rPr>
          <w:sz w:val="28"/>
          <w:szCs w:val="28"/>
        </w:rPr>
        <w:t>изготовленных</w:t>
      </w:r>
      <w:proofErr w:type="gramEnd"/>
      <w:r w:rsidRPr="00045780">
        <w:rPr>
          <w:sz w:val="28"/>
          <w:szCs w:val="28"/>
        </w:rPr>
        <w:t xml:space="preserve"> в 2012-2015 гг. всеми изготовителями </w:t>
      </w:r>
      <w:r>
        <w:rPr>
          <w:sz w:val="28"/>
          <w:szCs w:val="28"/>
        </w:rPr>
        <w:t>оборудования*</w:t>
      </w:r>
      <w:r w:rsidRPr="00045780">
        <w:rPr>
          <w:sz w:val="28"/>
          <w:szCs w:val="28"/>
        </w:rPr>
        <w:t xml:space="preserve"> </w:t>
      </w:r>
      <w:r w:rsidRPr="00F417AA">
        <w:rPr>
          <w:sz w:val="28"/>
          <w:szCs w:val="28"/>
        </w:rPr>
        <w:t>(</w:t>
      </w:r>
      <w:r w:rsidRPr="00AE0C35">
        <w:rPr>
          <w:sz w:val="28"/>
          <w:szCs w:val="28"/>
        </w:rPr>
        <w:t>1 и/или 2 и/или 3 класса безопасности</w:t>
      </w:r>
      <w:r>
        <w:rPr>
          <w:sz w:val="28"/>
          <w:szCs w:val="28"/>
        </w:rPr>
        <w:t>)</w:t>
      </w:r>
      <w:r w:rsidRPr="00F417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ОПБ – 88/97 (НП-001-97) </w:t>
      </w:r>
      <w:r w:rsidRPr="00045780">
        <w:rPr>
          <w:sz w:val="28"/>
          <w:szCs w:val="28"/>
          <w:lang w:val="en-US"/>
        </w:rPr>
        <w:t>i</w:t>
      </w:r>
      <w:r w:rsidRPr="00045780">
        <w:rPr>
          <w:sz w:val="28"/>
          <w:szCs w:val="28"/>
        </w:rPr>
        <w:t>-го участника, ед.</w:t>
      </w:r>
    </w:p>
    <w:p w:rsidR="003F3DFA" w:rsidRPr="00C116E7" w:rsidRDefault="003F3DFA" w:rsidP="003F3DFA">
      <w:pPr>
        <w:ind w:firstLine="567"/>
        <w:jc w:val="both"/>
        <w:rPr>
          <w:bCs/>
          <w:sz w:val="28"/>
          <w:szCs w:val="20"/>
        </w:rPr>
      </w:pPr>
      <w:proofErr w:type="spellStart"/>
      <w:proofErr w:type="gramStart"/>
      <w:r w:rsidRPr="00045780">
        <w:rPr>
          <w:bCs/>
          <w:sz w:val="28"/>
          <w:szCs w:val="28"/>
        </w:rPr>
        <w:t>Ои</w:t>
      </w:r>
      <w:proofErr w:type="spellEnd"/>
      <w:r w:rsidRPr="00045780">
        <w:rPr>
          <w:bCs/>
          <w:sz w:val="28"/>
          <w:szCs w:val="28"/>
          <w:vertAlign w:val="subscript"/>
        </w:rPr>
        <w:t xml:space="preserve"> </w:t>
      </w:r>
      <w:r w:rsidRPr="00045780">
        <w:rPr>
          <w:bCs/>
          <w:sz w:val="28"/>
          <w:szCs w:val="28"/>
          <w:vertAlign w:val="subscript"/>
          <w:lang w:val="en-US"/>
        </w:rPr>
        <w:t>max</w:t>
      </w:r>
      <w:r w:rsidRPr="00045780">
        <w:rPr>
          <w:bCs/>
          <w:sz w:val="28"/>
          <w:szCs w:val="28"/>
        </w:rPr>
        <w:t xml:space="preserve"> – максимальный опыт изготовителей (общее количество изготовленных в 2012-2015 гг. всеми изготовителями </w:t>
      </w:r>
      <w:r w:rsidRPr="00F417AA">
        <w:rPr>
          <w:bCs/>
          <w:sz w:val="28"/>
          <w:szCs w:val="28"/>
        </w:rPr>
        <w:t>оборудования* (</w:t>
      </w:r>
      <w:r w:rsidRPr="00AE0C35">
        <w:rPr>
          <w:bCs/>
          <w:sz w:val="28"/>
          <w:szCs w:val="28"/>
        </w:rPr>
        <w:t>1 и/или 2 и/или 3 класса безопасности</w:t>
      </w:r>
      <w:r w:rsidRPr="00F417AA">
        <w:rPr>
          <w:bCs/>
          <w:sz w:val="28"/>
          <w:szCs w:val="28"/>
        </w:rPr>
        <w:t>) по ОПБ – 88/97 (НП-001-97)</w:t>
      </w:r>
      <w:r w:rsidRPr="00045780">
        <w:rPr>
          <w:bCs/>
          <w:sz w:val="28"/>
          <w:szCs w:val="20"/>
        </w:rPr>
        <w:t xml:space="preserve"> из представленного опыта изготовителей всеми допущенными участниками, но не более предельного значения, ед.</w:t>
      </w:r>
      <w:proofErr w:type="gramEnd"/>
    </w:p>
    <w:p w:rsidR="003F3DFA" w:rsidRDefault="003F3DFA" w:rsidP="003F3DFA">
      <w:pPr>
        <w:widowControl w:val="0"/>
        <w:tabs>
          <w:tab w:val="left" w:pos="1418"/>
        </w:tabs>
        <w:spacing w:after="120"/>
        <w:ind w:firstLine="567"/>
        <w:jc w:val="both"/>
        <w:rPr>
          <w:bCs/>
          <w:sz w:val="28"/>
          <w:szCs w:val="20"/>
        </w:rPr>
      </w:pPr>
      <w:r w:rsidRPr="00C116E7">
        <w:rPr>
          <w:bCs/>
          <w:sz w:val="28"/>
          <w:szCs w:val="20"/>
        </w:rPr>
        <w:t>Предельное значе</w:t>
      </w:r>
      <w:r>
        <w:rPr>
          <w:bCs/>
          <w:sz w:val="28"/>
          <w:szCs w:val="20"/>
        </w:rPr>
        <w:t>ние опыта всех изготовителей: 2</w:t>
      </w:r>
      <w:r w:rsidRPr="00C116E7">
        <w:rPr>
          <w:bCs/>
          <w:sz w:val="28"/>
          <w:szCs w:val="20"/>
        </w:rPr>
        <w:t xml:space="preserve"> ед.</w:t>
      </w:r>
      <w:r>
        <w:rPr>
          <w:bCs/>
          <w:sz w:val="28"/>
          <w:szCs w:val="20"/>
        </w:rPr>
        <w:t xml:space="preserve"> </w:t>
      </w:r>
    </w:p>
    <w:p w:rsidR="003F3DFA" w:rsidRDefault="003F3DFA" w:rsidP="003F3DFA">
      <w:pPr>
        <w:widowControl w:val="0"/>
        <w:tabs>
          <w:tab w:val="left" w:pos="1418"/>
        </w:tabs>
        <w:spacing w:after="120"/>
        <w:ind w:firstLine="567"/>
        <w:jc w:val="both"/>
        <w:rPr>
          <w:sz w:val="28"/>
          <w:szCs w:val="20"/>
        </w:rPr>
      </w:pPr>
      <w:r w:rsidRPr="001320B1">
        <w:rPr>
          <w:sz w:val="28"/>
          <w:szCs w:val="20"/>
        </w:rPr>
        <w:t xml:space="preserve">В случае если </w:t>
      </w:r>
      <w:r w:rsidRPr="001320B1">
        <w:rPr>
          <w:bCs/>
          <w:sz w:val="28"/>
          <w:szCs w:val="20"/>
          <w:lang w:val="en-US"/>
        </w:rPr>
        <w:t>O</w:t>
      </w:r>
      <w:proofErr w:type="gramStart"/>
      <w:r w:rsidRPr="001320B1">
        <w:rPr>
          <w:bCs/>
          <w:sz w:val="28"/>
          <w:szCs w:val="20"/>
        </w:rPr>
        <w:t>и</w:t>
      </w:r>
      <w:proofErr w:type="gramEnd"/>
      <w:r w:rsidRPr="001320B1">
        <w:rPr>
          <w:bCs/>
          <w:sz w:val="28"/>
          <w:szCs w:val="20"/>
          <w:vertAlign w:val="subscript"/>
          <w:lang w:val="en-US"/>
        </w:rPr>
        <w:t>i</w:t>
      </w:r>
      <w:r w:rsidRPr="001320B1">
        <w:rPr>
          <w:sz w:val="28"/>
          <w:szCs w:val="20"/>
        </w:rPr>
        <w:t xml:space="preserve"> более чем предельное значение, то </w:t>
      </w:r>
      <w:r w:rsidRPr="001320B1">
        <w:rPr>
          <w:bCs/>
          <w:sz w:val="28"/>
          <w:szCs w:val="20"/>
          <w:lang w:val="en-US"/>
        </w:rPr>
        <w:t>O</w:t>
      </w:r>
      <w:r w:rsidRPr="001320B1">
        <w:rPr>
          <w:bCs/>
          <w:sz w:val="28"/>
          <w:szCs w:val="20"/>
        </w:rPr>
        <w:t>и</w:t>
      </w:r>
      <w:r w:rsidRPr="001320B1">
        <w:rPr>
          <w:bCs/>
          <w:sz w:val="28"/>
          <w:szCs w:val="20"/>
          <w:vertAlign w:val="subscript"/>
          <w:lang w:val="en-US"/>
        </w:rPr>
        <w:t>i</w:t>
      </w:r>
      <w:r w:rsidRPr="001320B1">
        <w:rPr>
          <w:sz w:val="28"/>
          <w:szCs w:val="20"/>
        </w:rPr>
        <w:t xml:space="preserve"> принимается</w:t>
      </w:r>
      <w:r w:rsidRPr="0013317C">
        <w:rPr>
          <w:sz w:val="28"/>
          <w:szCs w:val="20"/>
        </w:rPr>
        <w:t xml:space="preserve"> равным такому предельному значению.</w:t>
      </w:r>
    </w:p>
    <w:p w:rsidR="003F3DFA" w:rsidRPr="001D3C2F" w:rsidRDefault="003F3DFA" w:rsidP="003F3DFA">
      <w:pPr>
        <w:ind w:firstLine="709"/>
        <w:jc w:val="both"/>
        <w:rPr>
          <w:i/>
          <w:sz w:val="28"/>
          <w:szCs w:val="28"/>
        </w:rPr>
      </w:pPr>
      <w:r w:rsidRPr="001D3C2F">
        <w:rPr>
          <w:i/>
          <w:sz w:val="28"/>
          <w:szCs w:val="28"/>
        </w:rPr>
        <w:t>*под оборудованием следует понимать следующее:</w:t>
      </w:r>
    </w:p>
    <w:p w:rsidR="003F3DFA" w:rsidRPr="001D3C2F" w:rsidRDefault="003F3DFA" w:rsidP="003F3DFA">
      <w:pPr>
        <w:ind w:firstLine="709"/>
        <w:jc w:val="both"/>
        <w:rPr>
          <w:i/>
          <w:sz w:val="28"/>
          <w:szCs w:val="28"/>
        </w:rPr>
      </w:pPr>
      <w:r w:rsidRPr="001D3C2F">
        <w:rPr>
          <w:i/>
          <w:sz w:val="28"/>
          <w:szCs w:val="28"/>
        </w:rPr>
        <w:t>- пенал герметичный;</w:t>
      </w:r>
    </w:p>
    <w:p w:rsidR="00F3602E" w:rsidRDefault="00F3602E">
      <w:bookmarkStart w:id="14" w:name="_GoBack"/>
      <w:bookmarkEnd w:id="14"/>
    </w:p>
    <w:sectPr w:rsidR="00F36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435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9D6F1E"/>
    <w:multiLevelType w:val="hybridMultilevel"/>
    <w:tmpl w:val="96A4779E"/>
    <w:lvl w:ilvl="0" w:tplc="041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7">
    <w:nsid w:val="73AD0808"/>
    <w:multiLevelType w:val="hybridMultilevel"/>
    <w:tmpl w:val="95E6461C"/>
    <w:lvl w:ilvl="0" w:tplc="E35A9616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4190019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040"/>
    <w:rsid w:val="003F3DFA"/>
    <w:rsid w:val="004C4B72"/>
    <w:rsid w:val="007F6040"/>
    <w:rsid w:val="00C417D1"/>
    <w:rsid w:val="00F36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3D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3F3DFA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3F3DF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3F3DFA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3F3DF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3DFA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styleId="a4">
    <w:name w:val="List Paragraph"/>
    <w:basedOn w:val="a0"/>
    <w:link w:val="a5"/>
    <w:uiPriority w:val="34"/>
    <w:qFormat/>
    <w:rsid w:val="003F3D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rsid w:val="003F3DFA"/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3F3D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F3D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3D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0"/>
    <w:next w:val="a0"/>
    <w:link w:val="10"/>
    <w:qFormat/>
    <w:rsid w:val="003F3DFA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0"/>
    <w:next w:val="a0"/>
    <w:link w:val="20"/>
    <w:qFormat/>
    <w:rsid w:val="003F3DFA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basedOn w:val="a1"/>
    <w:link w:val="1"/>
    <w:rsid w:val="003F3DFA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basedOn w:val="a1"/>
    <w:link w:val="2"/>
    <w:rsid w:val="003F3DF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3DFA"/>
    <w:pPr>
      <w:numPr>
        <w:ilvl w:val="2"/>
        <w:numId w:val="1"/>
      </w:numPr>
      <w:spacing w:line="360" w:lineRule="auto"/>
      <w:jc w:val="both"/>
    </w:pPr>
    <w:rPr>
      <w:snapToGrid w:val="0"/>
      <w:sz w:val="28"/>
      <w:szCs w:val="28"/>
    </w:rPr>
  </w:style>
  <w:style w:type="paragraph" w:styleId="a4">
    <w:name w:val="List Paragraph"/>
    <w:basedOn w:val="a0"/>
    <w:link w:val="a5"/>
    <w:uiPriority w:val="34"/>
    <w:qFormat/>
    <w:rsid w:val="003F3DF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uiPriority w:val="34"/>
    <w:rsid w:val="003F3DFA"/>
    <w:rPr>
      <w:rFonts w:ascii="Calibri" w:eastAsia="Calibri" w:hAnsi="Calibri" w:cs="Times New Roman"/>
    </w:rPr>
  </w:style>
  <w:style w:type="paragraph" w:styleId="a6">
    <w:name w:val="Balloon Text"/>
    <w:basedOn w:val="a0"/>
    <w:link w:val="a7"/>
    <w:uiPriority w:val="99"/>
    <w:semiHidden/>
    <w:unhideWhenUsed/>
    <w:rsid w:val="003F3D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3F3D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1402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Байбурина Дина Радиковна</dc:creator>
  <cp:keywords/>
  <dc:description/>
  <cp:lastModifiedBy>Байбурина Дина Радиковна</cp:lastModifiedBy>
  <cp:revision>3</cp:revision>
  <cp:lastPrinted>2015-09-17T14:27:00Z</cp:lastPrinted>
  <dcterms:created xsi:type="dcterms:W3CDTF">2015-09-17T14:22:00Z</dcterms:created>
  <dcterms:modified xsi:type="dcterms:W3CDTF">2015-09-17T15:21:00Z</dcterms:modified>
</cp:coreProperties>
</file>